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51" w:rsidRDefault="00B259A1" w:rsidP="0005380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Ассоциация арбитражных управляющих</w:t>
      </w:r>
    </w:p>
    <w:p w:rsidR="00147451" w:rsidRPr="00F54863" w:rsidRDefault="00147451" w:rsidP="0005380D">
      <w:pPr>
        <w:jc w:val="center"/>
        <w:rPr>
          <w:rFonts w:cs="Tahoma"/>
          <w:sz w:val="22"/>
          <w:szCs w:val="22"/>
        </w:rPr>
      </w:pPr>
      <w:r w:rsidRPr="00F54863">
        <w:rPr>
          <w:rFonts w:cs="Tahoma"/>
          <w:sz w:val="22"/>
          <w:szCs w:val="22"/>
        </w:rPr>
        <w:t>«Центр финансового оздоровления предприятий агропромышленного комплекса»</w:t>
      </w:r>
    </w:p>
    <w:p w:rsidR="00147451" w:rsidRPr="00770BF5" w:rsidRDefault="00147451" w:rsidP="0005380D">
      <w:pPr>
        <w:jc w:val="center"/>
        <w:rPr>
          <w:rFonts w:cs="Tahoma"/>
          <w:sz w:val="22"/>
          <w:szCs w:val="22"/>
        </w:rPr>
      </w:pPr>
      <w:r w:rsidRPr="00770BF5">
        <w:rPr>
          <w:rFonts w:cs="Tahoma"/>
          <w:sz w:val="22"/>
          <w:szCs w:val="22"/>
        </w:rPr>
        <w:t>107031, г. Москва,</w:t>
      </w:r>
      <w:r w:rsidR="00770BF5">
        <w:rPr>
          <w:rFonts w:cs="Tahoma"/>
          <w:sz w:val="22"/>
          <w:szCs w:val="22"/>
        </w:rPr>
        <w:t xml:space="preserve"> ул. Б. Дмитровка, д. 32, стр.1</w:t>
      </w:r>
    </w:p>
    <w:p w:rsidR="00147451" w:rsidRPr="00770BF5" w:rsidRDefault="00147451" w:rsidP="0005380D">
      <w:pPr>
        <w:pStyle w:val="a9"/>
        <w:jc w:val="center"/>
        <w:rPr>
          <w:bCs/>
          <w:sz w:val="22"/>
          <w:szCs w:val="22"/>
        </w:rPr>
      </w:pPr>
      <w:r w:rsidRPr="00770BF5">
        <w:rPr>
          <w:color w:val="000000"/>
          <w:sz w:val="22"/>
          <w:szCs w:val="22"/>
        </w:rPr>
        <w:t>тел./факс (495)668-09-90, (495)</w:t>
      </w:r>
      <w:r w:rsidR="00770BF5">
        <w:rPr>
          <w:color w:val="000000"/>
          <w:sz w:val="22"/>
          <w:szCs w:val="22"/>
        </w:rPr>
        <w:t xml:space="preserve"> </w:t>
      </w:r>
      <w:r w:rsidRPr="00770BF5">
        <w:rPr>
          <w:color w:val="000000"/>
          <w:sz w:val="22"/>
          <w:szCs w:val="22"/>
        </w:rPr>
        <w:t>668-09-91</w:t>
      </w:r>
      <w:r w:rsidR="00A42565" w:rsidRPr="00770BF5">
        <w:rPr>
          <w:color w:val="000000"/>
          <w:sz w:val="22"/>
          <w:szCs w:val="22"/>
        </w:rPr>
        <w:t xml:space="preserve">, </w:t>
      </w:r>
      <w:r w:rsidRPr="00770BF5">
        <w:rPr>
          <w:bCs/>
          <w:sz w:val="22"/>
          <w:szCs w:val="22"/>
          <w:lang w:val="en-US"/>
        </w:rPr>
        <w:t>e</w:t>
      </w:r>
      <w:r w:rsidRPr="00770BF5">
        <w:rPr>
          <w:bCs/>
          <w:sz w:val="22"/>
          <w:szCs w:val="22"/>
        </w:rPr>
        <w:t>-</w:t>
      </w:r>
      <w:r w:rsidRPr="00770BF5">
        <w:rPr>
          <w:bCs/>
          <w:sz w:val="22"/>
          <w:szCs w:val="22"/>
          <w:lang w:val="en-US"/>
        </w:rPr>
        <w:t>mail</w:t>
      </w:r>
      <w:r w:rsidRPr="00770BF5">
        <w:rPr>
          <w:bCs/>
          <w:sz w:val="22"/>
          <w:szCs w:val="22"/>
        </w:rPr>
        <w:t xml:space="preserve">: </w:t>
      </w:r>
      <w:r w:rsidR="00770BF5">
        <w:rPr>
          <w:bCs/>
          <w:sz w:val="22"/>
          <w:szCs w:val="22"/>
        </w:rPr>
        <w:t xml:space="preserve"> </w:t>
      </w:r>
      <w:hyperlink r:id="rId7" w:history="1">
        <w:r w:rsidR="00770BF5" w:rsidRPr="00801445">
          <w:rPr>
            <w:rStyle w:val="a8"/>
            <w:bCs/>
            <w:sz w:val="22"/>
            <w:szCs w:val="22"/>
            <w:lang w:val="en-US"/>
          </w:rPr>
          <w:t>cfo</w:t>
        </w:r>
        <w:r w:rsidR="00770BF5" w:rsidRPr="00801445">
          <w:rPr>
            <w:rStyle w:val="a8"/>
            <w:bCs/>
            <w:sz w:val="22"/>
            <w:szCs w:val="22"/>
          </w:rPr>
          <w:t>_</w:t>
        </w:r>
        <w:r w:rsidR="00770BF5" w:rsidRPr="00801445">
          <w:rPr>
            <w:rStyle w:val="a8"/>
            <w:bCs/>
            <w:sz w:val="22"/>
            <w:szCs w:val="22"/>
            <w:lang w:val="en-US"/>
          </w:rPr>
          <w:t>p</w:t>
        </w:r>
        <w:r w:rsidR="00770BF5" w:rsidRPr="00801445">
          <w:rPr>
            <w:rStyle w:val="a8"/>
            <w:bCs/>
            <w:sz w:val="22"/>
            <w:szCs w:val="22"/>
          </w:rPr>
          <w:t>_</w:t>
        </w:r>
        <w:r w:rsidR="00770BF5" w:rsidRPr="00801445">
          <w:rPr>
            <w:rStyle w:val="a8"/>
            <w:bCs/>
            <w:sz w:val="22"/>
            <w:szCs w:val="22"/>
            <w:lang w:val="en-US"/>
          </w:rPr>
          <w:t>apk</w:t>
        </w:r>
        <w:r w:rsidR="00770BF5" w:rsidRPr="00801445">
          <w:rPr>
            <w:rStyle w:val="a8"/>
            <w:bCs/>
            <w:sz w:val="22"/>
            <w:szCs w:val="22"/>
          </w:rPr>
          <w:t>@</w:t>
        </w:r>
        <w:r w:rsidR="00770BF5" w:rsidRPr="00801445">
          <w:rPr>
            <w:rStyle w:val="a8"/>
            <w:bCs/>
            <w:sz w:val="22"/>
            <w:szCs w:val="22"/>
            <w:lang w:val="en-US"/>
          </w:rPr>
          <w:t>mail</w:t>
        </w:r>
        <w:r w:rsidR="00770BF5" w:rsidRPr="00801445">
          <w:rPr>
            <w:rStyle w:val="a8"/>
            <w:bCs/>
            <w:sz w:val="22"/>
            <w:szCs w:val="22"/>
          </w:rPr>
          <w:t>.</w:t>
        </w:r>
        <w:r w:rsidR="00770BF5" w:rsidRPr="00801445">
          <w:rPr>
            <w:rStyle w:val="a8"/>
            <w:bCs/>
            <w:sz w:val="22"/>
            <w:szCs w:val="22"/>
            <w:lang w:val="en-US"/>
          </w:rPr>
          <w:t>ru</w:t>
        </w:r>
      </w:hyperlink>
    </w:p>
    <w:p w:rsidR="00A42565" w:rsidRDefault="00A42565" w:rsidP="0005380D">
      <w:pPr>
        <w:jc w:val="center"/>
        <w:rPr>
          <w:b/>
          <w:sz w:val="18"/>
          <w:szCs w:val="18"/>
        </w:rPr>
      </w:pPr>
    </w:p>
    <w:p w:rsidR="00147451" w:rsidRPr="00A42565" w:rsidRDefault="00147451" w:rsidP="0005380D">
      <w:pPr>
        <w:jc w:val="center"/>
        <w:rPr>
          <w:b/>
          <w:sz w:val="18"/>
          <w:szCs w:val="18"/>
        </w:rPr>
      </w:pPr>
      <w:r w:rsidRPr="00A42565">
        <w:rPr>
          <w:b/>
          <w:sz w:val="18"/>
          <w:szCs w:val="18"/>
        </w:rPr>
        <w:t>А Р Б И Т Р А Ж Н Ы Й        У П Р А В Л Я Ю Щ И Й</w:t>
      </w:r>
    </w:p>
    <w:p w:rsidR="00770BF5" w:rsidRDefault="00770BF5" w:rsidP="000538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Бессарабов Юрий Александрович</w:t>
      </w:r>
    </w:p>
    <w:p w:rsidR="00770BF5" w:rsidRPr="00770BF5" w:rsidRDefault="00770BF5" w:rsidP="0005380D">
      <w:pPr>
        <w:pBdr>
          <w:bottom w:val="single" w:sz="12" w:space="1" w:color="auto"/>
        </w:pBdr>
        <w:jc w:val="center"/>
        <w:rPr>
          <w:b/>
        </w:rPr>
      </w:pPr>
      <w:r w:rsidRPr="00770BF5">
        <w:t>Почт. адрес: 347069, Ростовская область, Тацинский район, х. Надежевка, ул. Дудыкина, 57</w:t>
      </w:r>
    </w:p>
    <w:tbl>
      <w:tblPr>
        <w:tblW w:w="7857" w:type="pct"/>
        <w:tblInd w:w="-252" w:type="dxa"/>
        <w:tblLook w:val="01E0"/>
      </w:tblPr>
      <w:tblGrid>
        <w:gridCol w:w="4623"/>
        <w:gridCol w:w="5209"/>
        <w:gridCol w:w="5206"/>
      </w:tblGrid>
      <w:tr w:rsidR="00770BF5" w:rsidRPr="00A42565" w:rsidTr="00770BF5">
        <w:trPr>
          <w:trHeight w:val="1050"/>
        </w:trPr>
        <w:tc>
          <w:tcPr>
            <w:tcW w:w="1537" w:type="pct"/>
            <w:shd w:val="clear" w:color="auto" w:fill="auto"/>
          </w:tcPr>
          <w:p w:rsidR="00770BF5" w:rsidRDefault="00770BF5" w:rsidP="00A42565">
            <w:pPr>
              <w:jc w:val="center"/>
              <w:rPr>
                <w:b/>
                <w:sz w:val="24"/>
                <w:szCs w:val="24"/>
              </w:rPr>
            </w:pPr>
          </w:p>
          <w:p w:rsidR="00770BF5" w:rsidRPr="00770BF5" w:rsidRDefault="00770BF5" w:rsidP="00A42565">
            <w:pPr>
              <w:jc w:val="center"/>
              <w:rPr>
                <w:sz w:val="28"/>
                <w:szCs w:val="28"/>
              </w:rPr>
            </w:pPr>
            <w:r w:rsidRPr="00770BF5">
              <w:rPr>
                <w:b/>
                <w:sz w:val="28"/>
                <w:szCs w:val="28"/>
              </w:rPr>
              <w:t>ООО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70BF5">
              <w:rPr>
                <w:b/>
                <w:sz w:val="28"/>
                <w:szCs w:val="28"/>
              </w:rPr>
              <w:t>«Русская пробка»</w:t>
            </w:r>
          </w:p>
          <w:p w:rsidR="00770BF5" w:rsidRDefault="00770BF5" w:rsidP="00A42565">
            <w:pPr>
              <w:jc w:val="center"/>
              <w:rPr>
                <w:sz w:val="18"/>
                <w:szCs w:val="18"/>
              </w:rPr>
            </w:pPr>
            <w:r w:rsidRPr="007F2C5F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5009055349</w:t>
            </w:r>
            <w:r w:rsidRPr="007F2C5F">
              <w:rPr>
                <w:sz w:val="24"/>
                <w:szCs w:val="24"/>
              </w:rPr>
              <w:t xml:space="preserve">, ОГРН </w:t>
            </w:r>
            <w:r>
              <w:rPr>
                <w:sz w:val="24"/>
                <w:szCs w:val="24"/>
              </w:rPr>
              <w:t>1065009019503</w:t>
            </w:r>
            <w:r w:rsidRPr="007F2C5F">
              <w:rPr>
                <w:sz w:val="24"/>
                <w:szCs w:val="24"/>
              </w:rPr>
              <w:t xml:space="preserve">  </w:t>
            </w:r>
            <w:r w:rsidRPr="00770BF5">
              <w:rPr>
                <w:sz w:val="18"/>
                <w:szCs w:val="18"/>
              </w:rPr>
              <w:t xml:space="preserve">142850, Московская область, </w:t>
            </w:r>
          </w:p>
          <w:p w:rsidR="00770BF5" w:rsidRDefault="00770BF5" w:rsidP="00A42565">
            <w:pPr>
              <w:jc w:val="center"/>
              <w:rPr>
                <w:sz w:val="18"/>
                <w:szCs w:val="18"/>
              </w:rPr>
            </w:pPr>
            <w:r w:rsidRPr="00770BF5">
              <w:rPr>
                <w:sz w:val="18"/>
                <w:szCs w:val="18"/>
              </w:rPr>
              <w:t xml:space="preserve">Ступинский район, р.п. Малино, </w:t>
            </w:r>
          </w:p>
          <w:p w:rsidR="00770BF5" w:rsidRDefault="00770BF5" w:rsidP="00A42565">
            <w:pPr>
              <w:jc w:val="center"/>
            </w:pPr>
            <w:r w:rsidRPr="00770BF5">
              <w:rPr>
                <w:sz w:val="18"/>
                <w:szCs w:val="18"/>
              </w:rPr>
              <w:t>ул. Горького, д. 33 А</w:t>
            </w:r>
          </w:p>
          <w:p w:rsidR="00770BF5" w:rsidRDefault="00770BF5" w:rsidP="00E3279F">
            <w:pPr>
              <w:rPr>
                <w:sz w:val="24"/>
                <w:szCs w:val="24"/>
              </w:rPr>
            </w:pPr>
          </w:p>
          <w:p w:rsidR="00770BF5" w:rsidRPr="00E3279F" w:rsidRDefault="00770BF5" w:rsidP="00E3279F">
            <w:pPr>
              <w:rPr>
                <w:sz w:val="24"/>
                <w:szCs w:val="24"/>
              </w:rPr>
            </w:pPr>
            <w:r w:rsidRPr="00E3279F">
              <w:rPr>
                <w:sz w:val="24"/>
                <w:szCs w:val="24"/>
              </w:rPr>
              <w:t xml:space="preserve">Исх. № </w:t>
            </w:r>
            <w:r>
              <w:rPr>
                <w:sz w:val="24"/>
                <w:szCs w:val="24"/>
              </w:rPr>
              <w:t xml:space="preserve"> </w:t>
            </w:r>
            <w:r w:rsidR="008A5E08">
              <w:rPr>
                <w:sz w:val="24"/>
                <w:szCs w:val="24"/>
              </w:rPr>
              <w:t>226</w:t>
            </w:r>
            <w:r w:rsidR="002956C2">
              <w:rPr>
                <w:sz w:val="24"/>
                <w:szCs w:val="24"/>
              </w:rPr>
              <w:t xml:space="preserve">  от </w:t>
            </w:r>
            <w:r w:rsidR="008A5E08">
              <w:rPr>
                <w:sz w:val="24"/>
                <w:szCs w:val="24"/>
              </w:rPr>
              <w:t>19</w:t>
            </w:r>
            <w:r w:rsidRPr="00E3279F">
              <w:rPr>
                <w:sz w:val="24"/>
                <w:szCs w:val="24"/>
              </w:rPr>
              <w:t>.</w:t>
            </w:r>
            <w:r w:rsidR="00EC29D5">
              <w:rPr>
                <w:sz w:val="24"/>
                <w:szCs w:val="24"/>
              </w:rPr>
              <w:t>0</w:t>
            </w:r>
            <w:r w:rsidR="00F2199D">
              <w:rPr>
                <w:sz w:val="24"/>
                <w:szCs w:val="24"/>
              </w:rPr>
              <w:t>3</w:t>
            </w:r>
            <w:r w:rsidRPr="00E3279F">
              <w:rPr>
                <w:sz w:val="24"/>
                <w:szCs w:val="24"/>
              </w:rPr>
              <w:t>.20</w:t>
            </w:r>
            <w:r w:rsidR="00F2199D">
              <w:rPr>
                <w:sz w:val="24"/>
                <w:szCs w:val="24"/>
              </w:rPr>
              <w:t>2</w:t>
            </w:r>
            <w:r w:rsidRPr="00E3279F">
              <w:rPr>
                <w:sz w:val="24"/>
                <w:szCs w:val="24"/>
              </w:rPr>
              <w:t>1</w:t>
            </w:r>
          </w:p>
          <w:p w:rsidR="0048466C" w:rsidRDefault="0048466C" w:rsidP="00E3279F">
            <w:pPr>
              <w:rPr>
                <w:sz w:val="22"/>
                <w:szCs w:val="22"/>
              </w:rPr>
            </w:pPr>
          </w:p>
          <w:p w:rsidR="00770BF5" w:rsidRPr="00E3279F" w:rsidRDefault="00770BF5" w:rsidP="00E3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3279F">
              <w:rPr>
                <w:sz w:val="22"/>
                <w:szCs w:val="22"/>
              </w:rPr>
              <w:t>а исх. № ______ от _______________</w:t>
            </w:r>
          </w:p>
        </w:tc>
        <w:tc>
          <w:tcPr>
            <w:tcW w:w="1732" w:type="pct"/>
          </w:tcPr>
          <w:p w:rsidR="00770BF5" w:rsidRDefault="00770BF5" w:rsidP="00B4698C">
            <w:pPr>
              <w:rPr>
                <w:sz w:val="24"/>
                <w:szCs w:val="24"/>
              </w:rPr>
            </w:pPr>
          </w:p>
          <w:p w:rsidR="00EC29D5" w:rsidRDefault="00EC29D5" w:rsidP="00D34A2B">
            <w:pPr>
              <w:rPr>
                <w:sz w:val="24"/>
                <w:szCs w:val="24"/>
              </w:rPr>
            </w:pPr>
          </w:p>
          <w:p w:rsidR="00770BF5" w:rsidRDefault="00770BF5" w:rsidP="00EC29D5"/>
        </w:tc>
        <w:tc>
          <w:tcPr>
            <w:tcW w:w="1732" w:type="pct"/>
            <w:shd w:val="clear" w:color="auto" w:fill="auto"/>
          </w:tcPr>
          <w:p w:rsidR="00770BF5" w:rsidRDefault="00770BF5" w:rsidP="00A42565">
            <w:pPr>
              <w:rPr>
                <w:b/>
                <w:sz w:val="24"/>
                <w:szCs w:val="24"/>
              </w:rPr>
            </w:pPr>
          </w:p>
          <w:p w:rsidR="00770BF5" w:rsidRPr="00A42565" w:rsidRDefault="00770BF5" w:rsidP="00A42565"/>
        </w:tc>
      </w:tr>
    </w:tbl>
    <w:p w:rsidR="000C37CD" w:rsidRPr="00A42565" w:rsidRDefault="000C37CD" w:rsidP="000C37CD">
      <w:pPr>
        <w:ind w:left="180" w:hanging="180"/>
        <w:jc w:val="center"/>
      </w:pPr>
    </w:p>
    <w:p w:rsidR="00ED0284" w:rsidRDefault="00ED0284" w:rsidP="00ED0284">
      <w:pPr>
        <w:pStyle w:val="ConsPlusNormal"/>
        <w:spacing w:line="276" w:lineRule="auto"/>
        <w:jc w:val="both"/>
        <w:rPr>
          <w:rFonts w:eastAsia="Times New Roman"/>
          <w:i/>
          <w:lang w:eastAsia="ru-RU"/>
        </w:rPr>
      </w:pPr>
    </w:p>
    <w:p w:rsidR="00ED0284" w:rsidRDefault="00ED0284" w:rsidP="00ED0284">
      <w:pPr>
        <w:pStyle w:val="ConsPlusNormal"/>
        <w:spacing w:line="276" w:lineRule="auto"/>
        <w:jc w:val="both"/>
      </w:pPr>
      <w:r>
        <w:rPr>
          <w:rFonts w:eastAsia="Times New Roman"/>
          <w:i/>
          <w:lang w:eastAsia="ru-RU"/>
        </w:rPr>
        <w:t>Предложение о заключении договора аренды имущества</w:t>
      </w:r>
    </w:p>
    <w:p w:rsidR="00770BF5" w:rsidRDefault="00770BF5" w:rsidP="006A5A1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F2199D" w:rsidRDefault="00F2199D" w:rsidP="00F2199D">
      <w:pPr>
        <w:pStyle w:val="ConsPlusNormal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7F2C5F">
        <w:rPr>
          <w:sz w:val="24"/>
          <w:szCs w:val="24"/>
        </w:rPr>
        <w:t xml:space="preserve">Решением Арбитражного суда </w:t>
      </w:r>
      <w:r>
        <w:rPr>
          <w:sz w:val="24"/>
          <w:szCs w:val="24"/>
        </w:rPr>
        <w:t>Московской области</w:t>
      </w:r>
      <w:r w:rsidRPr="007F2C5F">
        <w:rPr>
          <w:sz w:val="24"/>
          <w:szCs w:val="24"/>
        </w:rPr>
        <w:t xml:space="preserve">  от 2</w:t>
      </w:r>
      <w:r>
        <w:rPr>
          <w:sz w:val="24"/>
          <w:szCs w:val="24"/>
        </w:rPr>
        <w:t>0</w:t>
      </w:r>
      <w:r w:rsidRPr="007F2C5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F2C5F">
        <w:rPr>
          <w:sz w:val="24"/>
          <w:szCs w:val="24"/>
        </w:rPr>
        <w:t>.2016 по делу №А4</w:t>
      </w:r>
      <w:r>
        <w:rPr>
          <w:sz w:val="24"/>
          <w:szCs w:val="24"/>
        </w:rPr>
        <w:t>1</w:t>
      </w:r>
      <w:r w:rsidRPr="007F2C5F">
        <w:rPr>
          <w:sz w:val="24"/>
          <w:szCs w:val="24"/>
        </w:rPr>
        <w:t>-</w:t>
      </w:r>
      <w:r>
        <w:rPr>
          <w:sz w:val="24"/>
          <w:szCs w:val="24"/>
        </w:rPr>
        <w:t>24081</w:t>
      </w:r>
      <w:r w:rsidRPr="007F2C5F">
        <w:rPr>
          <w:sz w:val="24"/>
          <w:szCs w:val="24"/>
        </w:rPr>
        <w:t>/16 в</w:t>
      </w:r>
      <w:r>
        <w:rPr>
          <w:sz w:val="24"/>
          <w:szCs w:val="24"/>
        </w:rPr>
        <w:t xml:space="preserve"> </w:t>
      </w:r>
      <w:r w:rsidRPr="007F2C5F">
        <w:rPr>
          <w:sz w:val="24"/>
          <w:szCs w:val="24"/>
        </w:rPr>
        <w:t xml:space="preserve">отношении </w:t>
      </w:r>
      <w:r w:rsidRPr="007F2C5F">
        <w:rPr>
          <w:b/>
          <w:sz w:val="24"/>
          <w:szCs w:val="24"/>
        </w:rPr>
        <w:t>ООО «Русская пробка»</w:t>
      </w:r>
      <w:r>
        <w:rPr>
          <w:b/>
          <w:sz w:val="24"/>
          <w:szCs w:val="24"/>
        </w:rPr>
        <w:t xml:space="preserve"> </w:t>
      </w:r>
      <w:r w:rsidRPr="007F2C5F">
        <w:rPr>
          <w:sz w:val="24"/>
          <w:szCs w:val="24"/>
        </w:rPr>
        <w:t xml:space="preserve"> (ИНН </w:t>
      </w:r>
      <w:r>
        <w:rPr>
          <w:sz w:val="24"/>
          <w:szCs w:val="24"/>
        </w:rPr>
        <w:t>5009055349</w:t>
      </w:r>
      <w:r w:rsidRPr="007F2C5F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1065009019503,</w:t>
      </w:r>
      <w:r w:rsidRPr="007F2C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142850, </w:t>
      </w:r>
      <w:r w:rsidRPr="007F2C5F">
        <w:rPr>
          <w:sz w:val="24"/>
          <w:szCs w:val="24"/>
        </w:rPr>
        <w:t>Моск</w:t>
      </w:r>
      <w:r>
        <w:rPr>
          <w:sz w:val="24"/>
          <w:szCs w:val="24"/>
        </w:rPr>
        <w:t>о</w:t>
      </w:r>
      <w:r w:rsidRPr="007F2C5F">
        <w:rPr>
          <w:sz w:val="24"/>
          <w:szCs w:val="24"/>
        </w:rPr>
        <w:t>в</w:t>
      </w:r>
      <w:r>
        <w:rPr>
          <w:sz w:val="24"/>
          <w:szCs w:val="24"/>
        </w:rPr>
        <w:t>ская область</w:t>
      </w:r>
      <w:r w:rsidRPr="007F2C5F">
        <w:rPr>
          <w:sz w:val="24"/>
          <w:szCs w:val="24"/>
        </w:rPr>
        <w:t xml:space="preserve">, </w:t>
      </w:r>
      <w:r>
        <w:rPr>
          <w:sz w:val="24"/>
          <w:szCs w:val="24"/>
        </w:rPr>
        <w:t>Ступинский район, р.п. Малино</w:t>
      </w:r>
      <w:r w:rsidRPr="007F2C5F">
        <w:rPr>
          <w:sz w:val="24"/>
          <w:szCs w:val="24"/>
        </w:rPr>
        <w:t>,</w:t>
      </w:r>
      <w:r>
        <w:rPr>
          <w:sz w:val="24"/>
          <w:szCs w:val="24"/>
        </w:rPr>
        <w:t xml:space="preserve"> ул. Горького,</w:t>
      </w:r>
      <w:r w:rsidRPr="007F2C5F">
        <w:rPr>
          <w:sz w:val="24"/>
          <w:szCs w:val="24"/>
        </w:rPr>
        <w:t xml:space="preserve"> д.</w:t>
      </w:r>
      <w:r>
        <w:rPr>
          <w:sz w:val="24"/>
          <w:szCs w:val="24"/>
        </w:rPr>
        <w:t xml:space="preserve"> 33 А</w:t>
      </w:r>
      <w:r w:rsidRPr="007F2C5F">
        <w:rPr>
          <w:sz w:val="24"/>
          <w:szCs w:val="24"/>
        </w:rPr>
        <w:t>) открыто</w:t>
      </w:r>
      <w:r>
        <w:rPr>
          <w:sz w:val="24"/>
          <w:szCs w:val="24"/>
        </w:rPr>
        <w:t xml:space="preserve"> </w:t>
      </w:r>
      <w:r w:rsidRPr="007F2C5F">
        <w:rPr>
          <w:sz w:val="24"/>
          <w:szCs w:val="24"/>
        </w:rPr>
        <w:t>конкурсное</w:t>
      </w:r>
      <w:r>
        <w:rPr>
          <w:sz w:val="24"/>
          <w:szCs w:val="24"/>
        </w:rPr>
        <w:t xml:space="preserve"> </w:t>
      </w:r>
      <w:r w:rsidRPr="007F2C5F">
        <w:rPr>
          <w:sz w:val="24"/>
          <w:szCs w:val="24"/>
        </w:rPr>
        <w:t>производство</w:t>
      </w:r>
      <w:r>
        <w:rPr>
          <w:sz w:val="24"/>
          <w:szCs w:val="24"/>
        </w:rPr>
        <w:t>,</w:t>
      </w:r>
      <w:r w:rsidRPr="007F2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конкурсным управляющим </w:t>
      </w:r>
      <w:r w:rsidR="00ED0284">
        <w:rPr>
          <w:sz w:val="24"/>
          <w:szCs w:val="24"/>
        </w:rPr>
        <w:t xml:space="preserve">должника </w:t>
      </w:r>
      <w:r>
        <w:rPr>
          <w:sz w:val="24"/>
          <w:szCs w:val="24"/>
        </w:rPr>
        <w:t>утвержден</w:t>
      </w:r>
      <w:r w:rsidRPr="007F2C5F">
        <w:rPr>
          <w:sz w:val="24"/>
          <w:szCs w:val="24"/>
        </w:rPr>
        <w:t xml:space="preserve"> </w:t>
      </w:r>
      <w:r w:rsidRPr="007F2C5F">
        <w:rPr>
          <w:rFonts w:eastAsia="Times New Roman"/>
          <w:b/>
          <w:sz w:val="24"/>
          <w:szCs w:val="24"/>
          <w:lang w:eastAsia="ru-RU"/>
        </w:rPr>
        <w:t>Бессарабов Юрий Александрови</w:t>
      </w:r>
      <w:r>
        <w:rPr>
          <w:rFonts w:eastAsia="Times New Roman"/>
          <w:b/>
          <w:sz w:val="24"/>
          <w:szCs w:val="24"/>
          <w:lang w:eastAsia="ru-RU"/>
        </w:rPr>
        <w:t>ч.</w:t>
      </w:r>
    </w:p>
    <w:p w:rsidR="00ED0284" w:rsidRDefault="00ED0284" w:rsidP="00ED028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Определением Арбитражного суда Московской области от 11.03.2021 по </w:t>
      </w:r>
      <w:r w:rsidRPr="007F2C5F">
        <w:rPr>
          <w:sz w:val="24"/>
          <w:szCs w:val="24"/>
        </w:rPr>
        <w:t>делу №А4</w:t>
      </w:r>
      <w:r>
        <w:rPr>
          <w:sz w:val="24"/>
          <w:szCs w:val="24"/>
        </w:rPr>
        <w:t>1</w:t>
      </w:r>
      <w:r w:rsidRPr="007F2C5F">
        <w:rPr>
          <w:sz w:val="24"/>
          <w:szCs w:val="24"/>
        </w:rPr>
        <w:t>-</w:t>
      </w:r>
      <w:r>
        <w:rPr>
          <w:sz w:val="24"/>
          <w:szCs w:val="24"/>
        </w:rPr>
        <w:t>24081</w:t>
      </w:r>
      <w:r w:rsidRPr="007F2C5F">
        <w:rPr>
          <w:sz w:val="24"/>
          <w:szCs w:val="24"/>
        </w:rPr>
        <w:t xml:space="preserve">/16 </w:t>
      </w:r>
      <w:r>
        <w:rPr>
          <w:sz w:val="24"/>
          <w:szCs w:val="24"/>
        </w:rPr>
        <w:t xml:space="preserve">срок конкурсного производства </w:t>
      </w:r>
      <w:r w:rsidRPr="007F2C5F">
        <w:rPr>
          <w:sz w:val="24"/>
          <w:szCs w:val="24"/>
        </w:rPr>
        <w:t xml:space="preserve">в отношении </w:t>
      </w:r>
      <w:r w:rsidRPr="005E063C">
        <w:rPr>
          <w:sz w:val="24"/>
          <w:szCs w:val="24"/>
        </w:rPr>
        <w:t>ООО «Русская пробка»</w:t>
      </w:r>
      <w:r>
        <w:rPr>
          <w:sz w:val="24"/>
          <w:szCs w:val="24"/>
        </w:rPr>
        <w:t xml:space="preserve"> продлен на шесть месяцев – 19.09.2021.  </w:t>
      </w:r>
    </w:p>
    <w:p w:rsidR="00C0602E" w:rsidRDefault="00C0602E" w:rsidP="00C0602E">
      <w:pPr>
        <w:pStyle w:val="indent"/>
        <w:spacing w:before="0" w:after="0" w:line="276" w:lineRule="auto"/>
        <w:ind w:firstLine="540"/>
        <w:contextualSpacing/>
      </w:pPr>
      <w:r>
        <w:t>Предлагается заключить договор аренды следующего имущества ООО «Русская пробка»:</w:t>
      </w:r>
    </w:p>
    <w:p w:rsidR="00ED0284" w:rsidRDefault="00ED0284" w:rsidP="00C0602E">
      <w:pPr>
        <w:pStyle w:val="ConsPlusNormal"/>
        <w:jc w:val="both"/>
        <w:rPr>
          <w:sz w:val="24"/>
          <w:szCs w:val="24"/>
        </w:rPr>
      </w:pP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Автом. линия д/нанес. шелкограф.RS32/2 Index/C (1+1), инв. №94;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«Монтоли» внеш. офс. печ. и лакир. колп. (511/L), инв. №90;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горячего тиснения DecoRoll-XL (45740), инв. №99;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горячего тиснения DecoRoII-XL (45741), инв. №98;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горячего тиснения MADAG (завод.№33014), инв. №97;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горячего тиснения MADAG (завод. №33015), инв. №101;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горячего тиснения MADAG (завод. №33016), инв. №102;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Линия окрашивания LD-TZ-600 в комплектации, инв. №118;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Машина д/ сборк. в полуавт. реж. 4-х комп. пробки, №651, инв. №109;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Машина д/сборк. в полуавт. реж. 4-х комп. пробки №652, инв. №108;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Машина д/сборк. в полуавт. реж. 4-х комп. пробки №653, инв. №107;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Машина д/сборк. в полуавт. реж. 4-х комп. пробки №654, инв. №106;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Пресс-форма 24-гнезда «body/cover» высок, инв. №34;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Пресс-форма 24 гнезда «body/cover» высок. инв. №33;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Термопластавтомат Horizont Linea 190, инв. №32;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Термопластавтомат UNYKA-350, инв. №43;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Термопластавтомат UNIKA-400, инв.№8;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Термопластавтомат д/литья UNYKA-350, инв. №22; </w:t>
      </w:r>
    </w:p>
    <w:p w:rsidR="0048466C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 xml:space="preserve">Термопластавтомат с п/у Sintesi 150/700 (заводской №1448327), инв. №53; </w:t>
      </w:r>
    </w:p>
    <w:p w:rsidR="00C0602E" w:rsidRPr="0048466C" w:rsidRDefault="0048466C" w:rsidP="00C0602E">
      <w:pPr>
        <w:pStyle w:val="ConsPlusNormal"/>
        <w:jc w:val="both"/>
        <w:rPr>
          <w:sz w:val="24"/>
          <w:szCs w:val="24"/>
        </w:rPr>
      </w:pPr>
      <w:r w:rsidRPr="0048466C">
        <w:rPr>
          <w:sz w:val="24"/>
          <w:szCs w:val="24"/>
        </w:rPr>
        <w:t>Термопластавтомат с п/у Sintesi 150/700 (заводской №1448386), инв. №55.</w:t>
      </w:r>
    </w:p>
    <w:p w:rsidR="00ED0284" w:rsidRDefault="00ED0284" w:rsidP="00F2199D">
      <w:pPr>
        <w:pStyle w:val="ConsPlusNormal"/>
        <w:ind w:firstLine="540"/>
        <w:jc w:val="both"/>
        <w:rPr>
          <w:sz w:val="24"/>
          <w:szCs w:val="24"/>
        </w:rPr>
      </w:pPr>
    </w:p>
    <w:p w:rsidR="0048466C" w:rsidRDefault="0048466C" w:rsidP="00F2199D">
      <w:pPr>
        <w:pStyle w:val="ConsPlusNormal"/>
        <w:ind w:firstLine="540"/>
        <w:jc w:val="both"/>
        <w:rPr>
          <w:sz w:val="24"/>
          <w:szCs w:val="24"/>
        </w:rPr>
      </w:pPr>
    </w:p>
    <w:p w:rsidR="0048466C" w:rsidRPr="0048466C" w:rsidRDefault="0048466C" w:rsidP="0048466C">
      <w:pPr>
        <w:ind w:firstLine="708"/>
        <w:jc w:val="both"/>
        <w:rPr>
          <w:sz w:val="24"/>
          <w:szCs w:val="24"/>
        </w:rPr>
      </w:pPr>
      <w:r w:rsidRPr="0048466C">
        <w:rPr>
          <w:sz w:val="24"/>
          <w:szCs w:val="24"/>
        </w:rPr>
        <w:t>Оборудование расположено по адресу: Московская область, Ступинский р-н, р.п. Малино, ул. Горького, владение 33а.</w:t>
      </w:r>
    </w:p>
    <w:p w:rsidR="0048466C" w:rsidRPr="0048466C" w:rsidRDefault="0048466C" w:rsidP="0048466C">
      <w:pPr>
        <w:ind w:firstLine="720"/>
        <w:jc w:val="both"/>
        <w:rPr>
          <w:sz w:val="24"/>
          <w:szCs w:val="24"/>
        </w:rPr>
      </w:pPr>
      <w:r w:rsidRPr="0048466C">
        <w:rPr>
          <w:rFonts w:eastAsia="Arial"/>
          <w:sz w:val="24"/>
          <w:szCs w:val="24"/>
          <w:shd w:val="clear" w:color="auto" w:fill="FFFFFF"/>
        </w:rPr>
        <w:t>Залогодержателем оборудования является ООО «НРК АКТИВ»</w:t>
      </w:r>
      <w:r w:rsidRPr="0048466C">
        <w:rPr>
          <w:sz w:val="24"/>
          <w:szCs w:val="24"/>
        </w:rPr>
        <w:t xml:space="preserve"> (ИНН 7706818400) </w:t>
      </w:r>
    </w:p>
    <w:p w:rsidR="00B259A1" w:rsidRDefault="00B259A1" w:rsidP="00B259A1">
      <w:pPr>
        <w:ind w:firstLine="720"/>
        <w:jc w:val="both"/>
        <w:rPr>
          <w:sz w:val="24"/>
          <w:szCs w:val="24"/>
        </w:rPr>
      </w:pPr>
      <w:r w:rsidRPr="00E84219">
        <w:rPr>
          <w:sz w:val="24"/>
          <w:szCs w:val="24"/>
        </w:rPr>
        <w:t>Срок договора аренды 11 месяцев</w:t>
      </w:r>
      <w:r>
        <w:rPr>
          <w:sz w:val="24"/>
          <w:szCs w:val="24"/>
        </w:rPr>
        <w:t>.</w:t>
      </w:r>
    </w:p>
    <w:p w:rsidR="00B259A1" w:rsidRDefault="00B259A1" w:rsidP="00B259A1">
      <w:pPr>
        <w:ind w:firstLine="720"/>
        <w:jc w:val="both"/>
        <w:rPr>
          <w:sz w:val="24"/>
          <w:lang w:eastAsia="ar-SA"/>
        </w:rPr>
      </w:pPr>
      <w:r w:rsidRPr="00170D03">
        <w:rPr>
          <w:sz w:val="24"/>
          <w:lang w:eastAsia="ar-SA"/>
        </w:rPr>
        <w:t xml:space="preserve">Арендодатель вправе без объяснения причин досрочно расторгнуть </w:t>
      </w:r>
      <w:r>
        <w:rPr>
          <w:sz w:val="24"/>
          <w:lang w:eastAsia="ar-SA"/>
        </w:rPr>
        <w:t xml:space="preserve">договор аренды </w:t>
      </w:r>
      <w:r w:rsidRPr="00170D03">
        <w:rPr>
          <w:sz w:val="24"/>
          <w:lang w:eastAsia="ar-SA"/>
        </w:rPr>
        <w:t>в одностороннем внесудебном порядке, письменно уведомив об этом Арендатора. Договор будет считаться прекращенным (расторгнутым) по истечении 30 (тридцати) календарных дней с даты получения Арендатором уведомления Арендодателя об отказе от Договора и его расторжении.</w:t>
      </w:r>
    </w:p>
    <w:p w:rsidR="00B259A1" w:rsidRDefault="00B259A1" w:rsidP="00B259A1">
      <w:pPr>
        <w:ind w:firstLine="720"/>
        <w:jc w:val="both"/>
        <w:rPr>
          <w:sz w:val="24"/>
          <w:lang w:eastAsia="ar-SA"/>
        </w:rPr>
      </w:pPr>
      <w:r w:rsidRPr="00170D03">
        <w:rPr>
          <w:sz w:val="24"/>
          <w:lang w:eastAsia="ar-SA"/>
        </w:rPr>
        <w:t>Арендатор вправе, в одностороннем внесудебном порядке, без объяснения причин, отказаться от исполнения Договора и досрочно расторгнуть, письменно уведомив об этом Арендодателя и Залогодержателя.  Договор будет считаться прекращенным (расторгнутым) по истечении 30 (тридцати) календарных дней с даты получения Арендодателем уведомления Арендатора об отказе от Договора и его расторжении.</w:t>
      </w:r>
    </w:p>
    <w:p w:rsidR="0048466C" w:rsidRPr="0048466C" w:rsidRDefault="00B259A1" w:rsidP="00B259A1">
      <w:pPr>
        <w:ind w:firstLine="720"/>
        <w:jc w:val="both"/>
        <w:rPr>
          <w:b/>
          <w:sz w:val="24"/>
          <w:szCs w:val="24"/>
          <w:lang w:eastAsia="ar-SA"/>
        </w:rPr>
      </w:pPr>
      <w:r>
        <w:rPr>
          <w:sz w:val="24"/>
          <w:lang w:eastAsia="ar-SA"/>
        </w:rPr>
        <w:t>Предложения о намерении заключить договор аренды с указанием ежемесячной арендной платы прошу направить по адресу</w:t>
      </w:r>
      <w:r w:rsidR="0048466C" w:rsidRPr="0048466C">
        <w:rPr>
          <w:sz w:val="24"/>
          <w:szCs w:val="24"/>
          <w:lang w:eastAsia="ar-SA"/>
        </w:rPr>
        <w:t xml:space="preserve"> электронной почты: </w:t>
      </w:r>
      <w:hyperlink r:id="rId8" w:history="1">
        <w:r w:rsidR="0048466C" w:rsidRPr="0048466C">
          <w:rPr>
            <w:b/>
            <w:sz w:val="24"/>
            <w:szCs w:val="24"/>
            <w:lang w:val="en-US"/>
          </w:rPr>
          <w:t>bessarabov</w:t>
        </w:r>
        <w:r w:rsidR="0048466C" w:rsidRPr="0048466C">
          <w:rPr>
            <w:b/>
            <w:sz w:val="24"/>
            <w:szCs w:val="24"/>
          </w:rPr>
          <w:t>.63@</w:t>
        </w:r>
        <w:r w:rsidR="0048466C" w:rsidRPr="0048466C">
          <w:rPr>
            <w:b/>
            <w:sz w:val="24"/>
            <w:szCs w:val="24"/>
            <w:lang w:val="en-US"/>
          </w:rPr>
          <w:t>mail</w:t>
        </w:r>
        <w:r w:rsidR="0048466C" w:rsidRPr="0048466C">
          <w:rPr>
            <w:b/>
            <w:sz w:val="24"/>
            <w:szCs w:val="24"/>
          </w:rPr>
          <w:t>.</w:t>
        </w:r>
        <w:r w:rsidR="0048466C" w:rsidRPr="0048466C">
          <w:rPr>
            <w:b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48466C" w:rsidRPr="0048466C" w:rsidRDefault="0048466C" w:rsidP="0048466C">
      <w:pPr>
        <w:ind w:firstLine="720"/>
        <w:jc w:val="both"/>
        <w:rPr>
          <w:sz w:val="24"/>
          <w:szCs w:val="24"/>
        </w:rPr>
      </w:pPr>
      <w:r w:rsidRPr="0048466C">
        <w:rPr>
          <w:sz w:val="24"/>
          <w:szCs w:val="24"/>
          <w:lang w:eastAsia="ar-SA"/>
        </w:rPr>
        <w:t>Заключение договора аренды на предложенных условиях возможно после согласования с Залогодержателем в соответствии с п.1 ст. 18.1 ФЗ «О несостоятельности (банкротстве)» №127-ФЗ от 26.10.2002.</w:t>
      </w:r>
    </w:p>
    <w:p w:rsidR="0048466C" w:rsidRDefault="0048466C" w:rsidP="00F2199D">
      <w:pPr>
        <w:pStyle w:val="ConsPlusNormal"/>
        <w:ind w:firstLine="540"/>
        <w:jc w:val="both"/>
        <w:rPr>
          <w:sz w:val="24"/>
          <w:szCs w:val="24"/>
        </w:rPr>
      </w:pPr>
    </w:p>
    <w:p w:rsidR="004B6A22" w:rsidRDefault="004B6A22" w:rsidP="000C37CD">
      <w:pPr>
        <w:pStyle w:val="Normal"/>
        <w:jc w:val="both"/>
        <w:rPr>
          <w:i/>
          <w:sz w:val="22"/>
          <w:szCs w:val="22"/>
        </w:rPr>
      </w:pPr>
    </w:p>
    <w:p w:rsidR="004B6A22" w:rsidRPr="00751842" w:rsidRDefault="004B6A22" w:rsidP="000C37CD">
      <w:pPr>
        <w:pStyle w:val="Normal"/>
        <w:jc w:val="both"/>
        <w:rPr>
          <w:i/>
          <w:sz w:val="22"/>
          <w:szCs w:val="22"/>
        </w:rPr>
      </w:pPr>
    </w:p>
    <w:sectPr w:rsidR="004B6A22" w:rsidRPr="00751842" w:rsidSect="00B4698C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43" w:rsidRDefault="00800843" w:rsidP="0048466C">
      <w:r>
        <w:separator/>
      </w:r>
    </w:p>
  </w:endnote>
  <w:endnote w:type="continuationSeparator" w:id="1">
    <w:p w:rsidR="00800843" w:rsidRDefault="00800843" w:rsidP="0048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6C" w:rsidRDefault="0048466C">
    <w:pPr>
      <w:pStyle w:val="ad"/>
      <w:jc w:val="center"/>
    </w:pPr>
    <w:fldSimple w:instr=" PAGE   \* MERGEFORMAT ">
      <w:r w:rsidR="00563A85">
        <w:rPr>
          <w:noProof/>
        </w:rPr>
        <w:t>1</w:t>
      </w:r>
    </w:fldSimple>
  </w:p>
  <w:p w:rsidR="0048466C" w:rsidRDefault="004846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43" w:rsidRDefault="00800843" w:rsidP="0048466C">
      <w:r>
        <w:separator/>
      </w:r>
    </w:p>
  </w:footnote>
  <w:footnote w:type="continuationSeparator" w:id="1">
    <w:p w:rsidR="00800843" w:rsidRDefault="00800843" w:rsidP="0048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13"/>
    <w:multiLevelType w:val="hybridMultilevel"/>
    <w:tmpl w:val="E4EA9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5487E"/>
    <w:multiLevelType w:val="hybridMultilevel"/>
    <w:tmpl w:val="D27C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20FB"/>
    <w:multiLevelType w:val="hybridMultilevel"/>
    <w:tmpl w:val="17FEA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762D"/>
    <w:multiLevelType w:val="hybridMultilevel"/>
    <w:tmpl w:val="8006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188D"/>
    <w:multiLevelType w:val="hybridMultilevel"/>
    <w:tmpl w:val="A202B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B5EEC"/>
    <w:multiLevelType w:val="hybridMultilevel"/>
    <w:tmpl w:val="05D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57264"/>
    <w:multiLevelType w:val="hybridMultilevel"/>
    <w:tmpl w:val="0974E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70FA9"/>
    <w:multiLevelType w:val="hybridMultilevel"/>
    <w:tmpl w:val="06567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852AE"/>
    <w:multiLevelType w:val="hybridMultilevel"/>
    <w:tmpl w:val="56CE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206F7"/>
    <w:multiLevelType w:val="hybridMultilevel"/>
    <w:tmpl w:val="E130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8878D5"/>
    <w:multiLevelType w:val="hybridMultilevel"/>
    <w:tmpl w:val="E51A9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E718E"/>
    <w:multiLevelType w:val="hybridMultilevel"/>
    <w:tmpl w:val="B876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04257"/>
    <w:multiLevelType w:val="hybridMultilevel"/>
    <w:tmpl w:val="84E83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A2698"/>
    <w:multiLevelType w:val="hybridMultilevel"/>
    <w:tmpl w:val="C2105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559C6"/>
    <w:multiLevelType w:val="hybridMultilevel"/>
    <w:tmpl w:val="45E8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001F"/>
    <w:multiLevelType w:val="hybridMultilevel"/>
    <w:tmpl w:val="BF04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84FED"/>
    <w:multiLevelType w:val="hybridMultilevel"/>
    <w:tmpl w:val="ECF2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E0FF3"/>
    <w:multiLevelType w:val="hybridMultilevel"/>
    <w:tmpl w:val="0DD89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635F60"/>
    <w:multiLevelType w:val="hybridMultilevel"/>
    <w:tmpl w:val="438E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7345A"/>
    <w:multiLevelType w:val="hybridMultilevel"/>
    <w:tmpl w:val="644A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BD536B"/>
    <w:multiLevelType w:val="hybridMultilevel"/>
    <w:tmpl w:val="F636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8"/>
  </w:num>
  <w:num w:numId="14">
    <w:abstractNumId w:val="6"/>
  </w:num>
  <w:num w:numId="15">
    <w:abstractNumId w:val="5"/>
  </w:num>
  <w:num w:numId="16">
    <w:abstractNumId w:val="3"/>
  </w:num>
  <w:num w:numId="17">
    <w:abstractNumId w:val="13"/>
  </w:num>
  <w:num w:numId="18">
    <w:abstractNumId w:val="19"/>
  </w:num>
  <w:num w:numId="19">
    <w:abstractNumId w:val="10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7CD"/>
    <w:rsid w:val="00007030"/>
    <w:rsid w:val="0001670D"/>
    <w:rsid w:val="00017BF0"/>
    <w:rsid w:val="00020F0A"/>
    <w:rsid w:val="00040230"/>
    <w:rsid w:val="00040C2F"/>
    <w:rsid w:val="0005380D"/>
    <w:rsid w:val="00060277"/>
    <w:rsid w:val="0006581D"/>
    <w:rsid w:val="000815AA"/>
    <w:rsid w:val="00093870"/>
    <w:rsid w:val="000A4AA5"/>
    <w:rsid w:val="000B1D83"/>
    <w:rsid w:val="000B2A6E"/>
    <w:rsid w:val="000B340D"/>
    <w:rsid w:val="000B7B52"/>
    <w:rsid w:val="000C37CD"/>
    <w:rsid w:val="000D165B"/>
    <w:rsid w:val="000E05A3"/>
    <w:rsid w:val="000E17AE"/>
    <w:rsid w:val="000E4550"/>
    <w:rsid w:val="000F1DA0"/>
    <w:rsid w:val="00100723"/>
    <w:rsid w:val="0010364A"/>
    <w:rsid w:val="001312C3"/>
    <w:rsid w:val="00147451"/>
    <w:rsid w:val="0016093F"/>
    <w:rsid w:val="00195A71"/>
    <w:rsid w:val="001C36F2"/>
    <w:rsid w:val="001D6AD1"/>
    <w:rsid w:val="001E3171"/>
    <w:rsid w:val="001F131E"/>
    <w:rsid w:val="001F612D"/>
    <w:rsid w:val="00214A0F"/>
    <w:rsid w:val="0022099C"/>
    <w:rsid w:val="00245035"/>
    <w:rsid w:val="002531BA"/>
    <w:rsid w:val="002533BE"/>
    <w:rsid w:val="00254B7E"/>
    <w:rsid w:val="002652FB"/>
    <w:rsid w:val="0027476E"/>
    <w:rsid w:val="002956C2"/>
    <w:rsid w:val="00295B86"/>
    <w:rsid w:val="002B5C3E"/>
    <w:rsid w:val="002C565A"/>
    <w:rsid w:val="002D6DE8"/>
    <w:rsid w:val="002F2E68"/>
    <w:rsid w:val="0031310D"/>
    <w:rsid w:val="00313A20"/>
    <w:rsid w:val="00313C2D"/>
    <w:rsid w:val="00322832"/>
    <w:rsid w:val="003268CB"/>
    <w:rsid w:val="00346CED"/>
    <w:rsid w:val="0037291D"/>
    <w:rsid w:val="00386F4B"/>
    <w:rsid w:val="00392FA4"/>
    <w:rsid w:val="003C29F2"/>
    <w:rsid w:val="003E5E97"/>
    <w:rsid w:val="003F0410"/>
    <w:rsid w:val="00407469"/>
    <w:rsid w:val="00426FDB"/>
    <w:rsid w:val="00450B75"/>
    <w:rsid w:val="00450CCE"/>
    <w:rsid w:val="0046357C"/>
    <w:rsid w:val="0048466C"/>
    <w:rsid w:val="004A31ED"/>
    <w:rsid w:val="004A5DCF"/>
    <w:rsid w:val="004A6370"/>
    <w:rsid w:val="004B5A20"/>
    <w:rsid w:val="004B6A22"/>
    <w:rsid w:val="004F5967"/>
    <w:rsid w:val="00557404"/>
    <w:rsid w:val="00563A85"/>
    <w:rsid w:val="00575F91"/>
    <w:rsid w:val="005876FD"/>
    <w:rsid w:val="005C2C69"/>
    <w:rsid w:val="005D4A68"/>
    <w:rsid w:val="005E5164"/>
    <w:rsid w:val="005F2A25"/>
    <w:rsid w:val="00604E02"/>
    <w:rsid w:val="00605870"/>
    <w:rsid w:val="00606CC2"/>
    <w:rsid w:val="006350AA"/>
    <w:rsid w:val="00635574"/>
    <w:rsid w:val="00644F2F"/>
    <w:rsid w:val="006522A5"/>
    <w:rsid w:val="00662061"/>
    <w:rsid w:val="00662C3D"/>
    <w:rsid w:val="00680A74"/>
    <w:rsid w:val="006A5A19"/>
    <w:rsid w:val="006C22F5"/>
    <w:rsid w:val="00712EE6"/>
    <w:rsid w:val="00725E9E"/>
    <w:rsid w:val="00751842"/>
    <w:rsid w:val="0075784B"/>
    <w:rsid w:val="00766384"/>
    <w:rsid w:val="00770BF5"/>
    <w:rsid w:val="00785B7B"/>
    <w:rsid w:val="007947B7"/>
    <w:rsid w:val="007958A7"/>
    <w:rsid w:val="007A438D"/>
    <w:rsid w:val="007B0AF4"/>
    <w:rsid w:val="007B67A5"/>
    <w:rsid w:val="007D2B48"/>
    <w:rsid w:val="007D414E"/>
    <w:rsid w:val="00800843"/>
    <w:rsid w:val="00821E83"/>
    <w:rsid w:val="008538AE"/>
    <w:rsid w:val="00891AD3"/>
    <w:rsid w:val="008A0E0A"/>
    <w:rsid w:val="008A5E08"/>
    <w:rsid w:val="008B0983"/>
    <w:rsid w:val="008B38DB"/>
    <w:rsid w:val="008D2A78"/>
    <w:rsid w:val="008F7E24"/>
    <w:rsid w:val="00906165"/>
    <w:rsid w:val="009360A6"/>
    <w:rsid w:val="0094315E"/>
    <w:rsid w:val="009620F1"/>
    <w:rsid w:val="00967469"/>
    <w:rsid w:val="009D516B"/>
    <w:rsid w:val="009F476B"/>
    <w:rsid w:val="009F76FF"/>
    <w:rsid w:val="00A020D6"/>
    <w:rsid w:val="00A42565"/>
    <w:rsid w:val="00AD3DCD"/>
    <w:rsid w:val="00AD5C03"/>
    <w:rsid w:val="00B07B87"/>
    <w:rsid w:val="00B12473"/>
    <w:rsid w:val="00B14FE4"/>
    <w:rsid w:val="00B259A1"/>
    <w:rsid w:val="00B300D6"/>
    <w:rsid w:val="00B4366A"/>
    <w:rsid w:val="00B4698C"/>
    <w:rsid w:val="00B74823"/>
    <w:rsid w:val="00B9109E"/>
    <w:rsid w:val="00B9212B"/>
    <w:rsid w:val="00BE2551"/>
    <w:rsid w:val="00BF7ADB"/>
    <w:rsid w:val="00C0602E"/>
    <w:rsid w:val="00C13076"/>
    <w:rsid w:val="00C22E90"/>
    <w:rsid w:val="00C310DB"/>
    <w:rsid w:val="00C3466E"/>
    <w:rsid w:val="00C370A5"/>
    <w:rsid w:val="00C6032F"/>
    <w:rsid w:val="00C62C67"/>
    <w:rsid w:val="00C62E62"/>
    <w:rsid w:val="00C729FD"/>
    <w:rsid w:val="00C72A2B"/>
    <w:rsid w:val="00C93DCC"/>
    <w:rsid w:val="00CA6B16"/>
    <w:rsid w:val="00CA7674"/>
    <w:rsid w:val="00CC3CE3"/>
    <w:rsid w:val="00CF668B"/>
    <w:rsid w:val="00D01860"/>
    <w:rsid w:val="00D02CE8"/>
    <w:rsid w:val="00D11A5E"/>
    <w:rsid w:val="00D25B22"/>
    <w:rsid w:val="00D32A9B"/>
    <w:rsid w:val="00D34A2B"/>
    <w:rsid w:val="00D60003"/>
    <w:rsid w:val="00D60426"/>
    <w:rsid w:val="00D60D3C"/>
    <w:rsid w:val="00D8717D"/>
    <w:rsid w:val="00D875F5"/>
    <w:rsid w:val="00D933BB"/>
    <w:rsid w:val="00DD5CFD"/>
    <w:rsid w:val="00DF7B8A"/>
    <w:rsid w:val="00E103AF"/>
    <w:rsid w:val="00E105BA"/>
    <w:rsid w:val="00E10FD0"/>
    <w:rsid w:val="00E14B69"/>
    <w:rsid w:val="00E171E9"/>
    <w:rsid w:val="00E203BE"/>
    <w:rsid w:val="00E3279F"/>
    <w:rsid w:val="00E50193"/>
    <w:rsid w:val="00E541E5"/>
    <w:rsid w:val="00E775B3"/>
    <w:rsid w:val="00E852D9"/>
    <w:rsid w:val="00E959BF"/>
    <w:rsid w:val="00EA0BE7"/>
    <w:rsid w:val="00EA4C06"/>
    <w:rsid w:val="00EA5313"/>
    <w:rsid w:val="00EA7427"/>
    <w:rsid w:val="00EB063E"/>
    <w:rsid w:val="00EC29D5"/>
    <w:rsid w:val="00EC4CD9"/>
    <w:rsid w:val="00EC789B"/>
    <w:rsid w:val="00ED0284"/>
    <w:rsid w:val="00ED3632"/>
    <w:rsid w:val="00EF14DC"/>
    <w:rsid w:val="00F21334"/>
    <w:rsid w:val="00F2199D"/>
    <w:rsid w:val="00F329C5"/>
    <w:rsid w:val="00F34857"/>
    <w:rsid w:val="00F849A3"/>
    <w:rsid w:val="00FB2597"/>
    <w:rsid w:val="00FE6592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7CD"/>
  </w:style>
  <w:style w:type="paragraph" w:styleId="1">
    <w:name w:val="heading 1"/>
    <w:basedOn w:val="a"/>
    <w:link w:val="10"/>
    <w:uiPriority w:val="9"/>
    <w:qFormat/>
    <w:rsid w:val="00EC29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C37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0C3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C37CD"/>
  </w:style>
  <w:style w:type="paragraph" w:styleId="2">
    <w:name w:val="Body Text Indent 2"/>
    <w:basedOn w:val="a"/>
    <w:link w:val="20"/>
    <w:rsid w:val="000C37CD"/>
    <w:pPr>
      <w:spacing w:after="120" w:line="480" w:lineRule="auto"/>
      <w:ind w:left="283"/>
    </w:pPr>
    <w:rPr>
      <w:sz w:val="24"/>
      <w:szCs w:val="24"/>
      <w:lang/>
    </w:rPr>
  </w:style>
  <w:style w:type="paragraph" w:customStyle="1" w:styleId="TimesNewRoman">
    <w:name w:val="Обычный + Times New Roman"/>
    <w:basedOn w:val="a"/>
    <w:rsid w:val="000C37CD"/>
    <w:pPr>
      <w:autoSpaceDE w:val="0"/>
      <w:autoSpaceDN w:val="0"/>
      <w:adjustRightInd w:val="0"/>
      <w:spacing w:after="200" w:line="276" w:lineRule="auto"/>
      <w:ind w:firstLine="540"/>
      <w:jc w:val="both"/>
    </w:pPr>
    <w:rPr>
      <w:rFonts w:eastAsia="Calibri"/>
      <w:sz w:val="22"/>
      <w:szCs w:val="22"/>
      <w:lang w:eastAsia="en-US"/>
    </w:rPr>
  </w:style>
  <w:style w:type="paragraph" w:styleId="a5">
    <w:name w:val="No Spacing"/>
    <w:uiPriority w:val="1"/>
    <w:qFormat/>
    <w:rsid w:val="008B38DB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A5DCF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4A5DCF"/>
    <w:rPr>
      <w:rFonts w:ascii="Segoe UI" w:hAnsi="Segoe UI" w:cs="Segoe UI"/>
      <w:sz w:val="18"/>
      <w:szCs w:val="18"/>
    </w:rPr>
  </w:style>
  <w:style w:type="character" w:styleId="a8">
    <w:name w:val="Hyperlink"/>
    <w:rsid w:val="00C62C67"/>
    <w:rPr>
      <w:color w:val="0066CC"/>
      <w:u w:val="single"/>
    </w:rPr>
  </w:style>
  <w:style w:type="character" w:customStyle="1" w:styleId="20">
    <w:name w:val="Основной текст с отступом 2 Знак"/>
    <w:link w:val="2"/>
    <w:rsid w:val="00CC3CE3"/>
    <w:rPr>
      <w:sz w:val="24"/>
      <w:szCs w:val="24"/>
    </w:rPr>
  </w:style>
  <w:style w:type="paragraph" w:customStyle="1" w:styleId="ConsPlusNonformat">
    <w:name w:val="ConsPlusNonformat"/>
    <w:uiPriority w:val="99"/>
    <w:rsid w:val="00EC4CD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rmal (Web)"/>
    <w:basedOn w:val="a"/>
    <w:rsid w:val="00147451"/>
    <w:rPr>
      <w:sz w:val="24"/>
      <w:szCs w:val="24"/>
    </w:rPr>
  </w:style>
  <w:style w:type="paragraph" w:customStyle="1" w:styleId="ConsPlusNormal">
    <w:name w:val="ConsPlusNormal"/>
    <w:rsid w:val="00E3279F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45035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EC29D5"/>
    <w:rPr>
      <w:b/>
      <w:bCs/>
      <w:kern w:val="36"/>
      <w:sz w:val="48"/>
      <w:szCs w:val="48"/>
    </w:rPr>
  </w:style>
  <w:style w:type="paragraph" w:customStyle="1" w:styleId="indent">
    <w:name w:val="indent"/>
    <w:basedOn w:val="a"/>
    <w:rsid w:val="00C0602E"/>
    <w:pPr>
      <w:spacing w:before="240" w:after="240"/>
      <w:ind w:firstLine="708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4846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8466C"/>
  </w:style>
  <w:style w:type="paragraph" w:styleId="ad">
    <w:name w:val="footer"/>
    <w:basedOn w:val="a"/>
    <w:link w:val="ae"/>
    <w:uiPriority w:val="99"/>
    <w:rsid w:val="004846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4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sarabov.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o_p_a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  МЕЖРЕГИОНАЛЬНАЯ САМОРЕГУЛИРУЕМАЯ ОРГАНИЗАЦИЯ АРБИТРАЖНЫХ УПРАВЛЯЮЩИХ  «СОДЕЙСТВИЕ»</vt:lpstr>
    </vt:vector>
  </TitlesOfParts>
  <Company>Computer</Company>
  <LinksUpToDate>false</LinksUpToDate>
  <CharactersWithSpaces>3831</CharactersWithSpaces>
  <SharedDoc>false</SharedDoc>
  <HLinks>
    <vt:vector size="12" baseType="variant">
      <vt:variant>
        <vt:i4>6160435</vt:i4>
      </vt:variant>
      <vt:variant>
        <vt:i4>3</vt:i4>
      </vt:variant>
      <vt:variant>
        <vt:i4>0</vt:i4>
      </vt:variant>
      <vt:variant>
        <vt:i4>5</vt:i4>
      </vt:variant>
      <vt:variant>
        <vt:lpwstr>mailto:bessarabov.63@mail.ru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mailto:cfo_p_apk@mail.ru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  МЕЖРЕГИОНАЛЬНАЯ САМОРЕГУЛИРУЕМАЯ ОРГАНИЗАЦИЯ АРБИТРАЖНЫХ УПРАВЛЯЮЩИХ  «СОДЕЙСТВИЕ»</dc:title>
  <dc:creator>Валерий</dc:creator>
  <cp:lastModifiedBy>oon3</cp:lastModifiedBy>
  <cp:revision>2</cp:revision>
  <cp:lastPrinted>2021-03-19T09:03:00Z</cp:lastPrinted>
  <dcterms:created xsi:type="dcterms:W3CDTF">2021-03-29T10:41:00Z</dcterms:created>
  <dcterms:modified xsi:type="dcterms:W3CDTF">2021-03-29T10:41:00Z</dcterms:modified>
</cp:coreProperties>
</file>