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BB" w:rsidRDefault="00D70CBB" w:rsidP="00C46692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03429" w:rsidRPr="000B430A" w:rsidRDefault="00703429" w:rsidP="00C46692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B430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703429" w:rsidRPr="00E7516F" w:rsidRDefault="00703429" w:rsidP="00C46692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03429" w:rsidRPr="009D4CEF" w:rsidRDefault="00BC737B" w:rsidP="00FE7F34">
      <w:pPr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 «</w:t>
      </w:r>
      <w:r w:rsidR="009D4CEF">
        <w:rPr>
          <w:rFonts w:ascii="Times New Roman" w:hAnsi="Times New Roman" w:cs="Times New Roman"/>
          <w:b/>
          <w:bCs/>
          <w:sz w:val="24"/>
          <w:szCs w:val="24"/>
        </w:rPr>
        <w:t>Союз операторов электронных площадок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A7C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46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СРО «</w:t>
      </w:r>
      <w:r w:rsidR="00703429">
        <w:rPr>
          <w:rFonts w:ascii="Times New Roman" w:hAnsi="Times New Roman" w:cs="Times New Roman"/>
          <w:b/>
          <w:bCs/>
          <w:sz w:val="24"/>
          <w:szCs w:val="24"/>
        </w:rPr>
        <w:t xml:space="preserve">Союз </w:t>
      </w:r>
      <w:r w:rsidR="009D4CE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03429">
        <w:rPr>
          <w:rFonts w:ascii="Times New Roman" w:hAnsi="Times New Roman" w:cs="Times New Roman"/>
          <w:b/>
          <w:bCs/>
          <w:sz w:val="24"/>
          <w:szCs w:val="24"/>
        </w:rPr>
        <w:t xml:space="preserve">рганизаторов </w:t>
      </w:r>
      <w:r w:rsidR="009D4CE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03429">
        <w:rPr>
          <w:rFonts w:ascii="Times New Roman" w:hAnsi="Times New Roman" w:cs="Times New Roman"/>
          <w:b/>
          <w:bCs/>
          <w:sz w:val="24"/>
          <w:szCs w:val="24"/>
        </w:rPr>
        <w:t>оргов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46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8EE">
        <w:rPr>
          <w:rFonts w:ascii="Times New Roman" w:hAnsi="Times New Roman" w:cs="Times New Roman"/>
          <w:b/>
          <w:bCs/>
          <w:sz w:val="24"/>
          <w:szCs w:val="24"/>
        </w:rPr>
        <w:t xml:space="preserve">вместе с </w:t>
      </w:r>
      <w:r w:rsidR="006A7CED" w:rsidRPr="006A7CED">
        <w:rPr>
          <w:rFonts w:ascii="Times New Roman" w:hAnsi="Times New Roman" w:cs="Times New Roman"/>
          <w:b/>
          <w:bCs/>
          <w:sz w:val="24"/>
          <w:szCs w:val="24"/>
        </w:rPr>
        <w:t>Научно-образовательны</w:t>
      </w:r>
      <w:r w:rsidR="000F08E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6A7CED" w:rsidRPr="006A7CED">
        <w:rPr>
          <w:rFonts w:ascii="Times New Roman" w:hAnsi="Times New Roman" w:cs="Times New Roman"/>
          <w:b/>
          <w:bCs/>
          <w:sz w:val="24"/>
          <w:szCs w:val="24"/>
        </w:rPr>
        <w:t xml:space="preserve"> центр</w:t>
      </w:r>
      <w:r w:rsidR="000F08EE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A7CED" w:rsidRPr="006A7CED">
        <w:rPr>
          <w:rFonts w:ascii="Times New Roman" w:hAnsi="Times New Roman" w:cs="Times New Roman"/>
          <w:b/>
          <w:bCs/>
          <w:sz w:val="24"/>
          <w:szCs w:val="24"/>
        </w:rPr>
        <w:t xml:space="preserve"> «Центр правовых исследований в сфере банкротства» кафедры предпринимательского права Юридического факультета МГУ имени М.В. Ломоносова</w:t>
      </w:r>
      <w:r w:rsidR="00446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429" w:rsidRPr="00FE7F34">
        <w:rPr>
          <w:rFonts w:ascii="Times New Roman" w:hAnsi="Times New Roman" w:cs="Times New Roman"/>
          <w:sz w:val="24"/>
          <w:szCs w:val="24"/>
        </w:rPr>
        <w:t>приглаша</w:t>
      </w:r>
      <w:r w:rsidR="009D4CEF" w:rsidRPr="00FE7F34">
        <w:rPr>
          <w:rFonts w:ascii="Times New Roman" w:hAnsi="Times New Roman" w:cs="Times New Roman"/>
          <w:sz w:val="24"/>
          <w:szCs w:val="24"/>
        </w:rPr>
        <w:t>ю</w:t>
      </w:r>
      <w:r w:rsidR="00703429" w:rsidRPr="00FE7F34">
        <w:rPr>
          <w:rFonts w:ascii="Times New Roman" w:hAnsi="Times New Roman" w:cs="Times New Roman"/>
          <w:sz w:val="24"/>
          <w:szCs w:val="24"/>
        </w:rPr>
        <w:t>т Вас принять участие в работе</w:t>
      </w:r>
      <w:r w:rsidR="00446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Круглого стола</w:t>
      </w:r>
      <w:r w:rsidR="00446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852" w:rsidRPr="00977852">
        <w:rPr>
          <w:rFonts w:ascii="Times New Roman" w:hAnsi="Times New Roman" w:cs="Times New Roman"/>
          <w:b/>
          <w:bCs/>
          <w:sz w:val="24"/>
          <w:szCs w:val="24"/>
        </w:rPr>
        <w:t xml:space="preserve">«Анализ актуальной судебной практики по торгам в процедурах </w:t>
      </w:r>
      <w:r w:rsidR="006A7CED">
        <w:rPr>
          <w:rFonts w:ascii="Times New Roman" w:hAnsi="Times New Roman" w:cs="Times New Roman"/>
          <w:b/>
          <w:bCs/>
          <w:sz w:val="24"/>
          <w:szCs w:val="24"/>
        </w:rPr>
        <w:t>несостоятельности (</w:t>
      </w:r>
      <w:r w:rsidR="00977852" w:rsidRPr="00977852">
        <w:rPr>
          <w:rFonts w:ascii="Times New Roman" w:hAnsi="Times New Roman" w:cs="Times New Roman"/>
          <w:b/>
          <w:bCs/>
          <w:sz w:val="24"/>
          <w:szCs w:val="24"/>
        </w:rPr>
        <w:t>банкротства</w:t>
      </w:r>
      <w:r w:rsidR="006A7C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77852" w:rsidRPr="0097785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46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429" w:rsidRPr="00E7516F">
        <w:rPr>
          <w:rFonts w:ascii="Times New Roman" w:hAnsi="Times New Roman" w:cs="Times New Roman"/>
          <w:sz w:val="24"/>
          <w:szCs w:val="24"/>
        </w:rPr>
        <w:t>для обсуждения наиболее актуальных вопросо</w:t>
      </w:r>
      <w:r w:rsidR="009F4370">
        <w:rPr>
          <w:rFonts w:ascii="Times New Roman" w:hAnsi="Times New Roman" w:cs="Times New Roman"/>
          <w:sz w:val="24"/>
          <w:szCs w:val="24"/>
        </w:rPr>
        <w:t>в, связанных с организацией и проведением торгов в электронной форме по продаже имущества должников в процедурах несостоятельности (банкротства)</w:t>
      </w:r>
      <w:r w:rsidR="000513F9">
        <w:rPr>
          <w:rFonts w:ascii="Times New Roman" w:hAnsi="Times New Roman" w:cs="Times New Roman"/>
          <w:sz w:val="24"/>
          <w:szCs w:val="24"/>
        </w:rPr>
        <w:t>, анализа судебной практики по этим вопросам</w:t>
      </w:r>
      <w:r w:rsidR="00EF2ED5">
        <w:rPr>
          <w:rFonts w:ascii="Times New Roman" w:hAnsi="Times New Roman" w:cs="Times New Roman"/>
          <w:sz w:val="24"/>
          <w:szCs w:val="24"/>
        </w:rPr>
        <w:t xml:space="preserve"> и подготовк</w:t>
      </w:r>
      <w:r w:rsidR="00B96AD4">
        <w:rPr>
          <w:rFonts w:ascii="Times New Roman" w:hAnsi="Times New Roman" w:cs="Times New Roman"/>
          <w:sz w:val="24"/>
          <w:szCs w:val="24"/>
        </w:rPr>
        <w:t>и</w:t>
      </w:r>
      <w:r w:rsidR="00EF2ED5">
        <w:rPr>
          <w:rFonts w:ascii="Times New Roman" w:hAnsi="Times New Roman" w:cs="Times New Roman"/>
          <w:sz w:val="24"/>
          <w:szCs w:val="24"/>
        </w:rPr>
        <w:t xml:space="preserve"> предложений по</w:t>
      </w:r>
      <w:r w:rsidR="000513F9">
        <w:rPr>
          <w:rFonts w:ascii="Times New Roman" w:hAnsi="Times New Roman" w:cs="Times New Roman"/>
          <w:sz w:val="24"/>
          <w:szCs w:val="24"/>
        </w:rPr>
        <w:t xml:space="preserve"> их</w:t>
      </w:r>
      <w:r w:rsidR="00EF2ED5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703429">
        <w:rPr>
          <w:rFonts w:ascii="Times New Roman" w:hAnsi="Times New Roman" w:cs="Times New Roman"/>
          <w:sz w:val="24"/>
          <w:szCs w:val="24"/>
        </w:rPr>
        <w:t>.</w:t>
      </w:r>
    </w:p>
    <w:p w:rsidR="00703429" w:rsidRDefault="00703429" w:rsidP="00FE7F34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проведения: </w:t>
      </w:r>
      <w:r w:rsidR="00BC737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7785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23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785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FE7F3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BC73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E7F3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977852">
        <w:rPr>
          <w:rFonts w:ascii="Times New Roman" w:hAnsi="Times New Roman" w:cs="Times New Roman"/>
          <w:sz w:val="24"/>
          <w:szCs w:val="24"/>
          <w:u w:val="single"/>
        </w:rPr>
        <w:t>, начало в 1</w:t>
      </w:r>
      <w:r w:rsidR="00A60CB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77852">
        <w:rPr>
          <w:rFonts w:ascii="Times New Roman" w:hAnsi="Times New Roman" w:cs="Times New Roman"/>
          <w:sz w:val="24"/>
          <w:szCs w:val="24"/>
          <w:u w:val="single"/>
        </w:rPr>
        <w:t>-00</w:t>
      </w:r>
    </w:p>
    <w:p w:rsidR="005A722B" w:rsidRDefault="00703429" w:rsidP="00FE7F34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C034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34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490" w:rsidRPr="00C03490">
        <w:rPr>
          <w:rFonts w:ascii="Times New Roman" w:hAnsi="Times New Roman" w:cs="Times New Roman"/>
          <w:sz w:val="24"/>
          <w:szCs w:val="24"/>
        </w:rPr>
        <w:t>г. Москва, Ленинские горы, д.</w:t>
      </w:r>
      <w:r w:rsidR="00FA23E7">
        <w:rPr>
          <w:rFonts w:ascii="Times New Roman" w:hAnsi="Times New Roman" w:cs="Times New Roman"/>
          <w:sz w:val="24"/>
          <w:szCs w:val="24"/>
        </w:rPr>
        <w:t xml:space="preserve"> </w:t>
      </w:r>
      <w:r w:rsidR="00C03490" w:rsidRPr="00C03490">
        <w:rPr>
          <w:rFonts w:ascii="Times New Roman" w:hAnsi="Times New Roman" w:cs="Times New Roman"/>
          <w:sz w:val="24"/>
          <w:szCs w:val="24"/>
        </w:rPr>
        <w:t>1, стр. 13-14, 4-й учебный корпус, Юридический факультет МГУ имени М.В. Ломоносова, ауд. 536А</w:t>
      </w:r>
      <w:r w:rsidR="00C03490">
        <w:rPr>
          <w:rFonts w:ascii="Times New Roman" w:hAnsi="Times New Roman" w:cs="Times New Roman"/>
          <w:sz w:val="24"/>
          <w:szCs w:val="24"/>
        </w:rPr>
        <w:t>.</w:t>
      </w:r>
    </w:p>
    <w:p w:rsidR="00C52469" w:rsidRPr="00C03490" w:rsidRDefault="00C52469" w:rsidP="00FE7F34">
      <w:pPr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90">
        <w:rPr>
          <w:rFonts w:ascii="Times New Roman" w:hAnsi="Times New Roman" w:cs="Times New Roman"/>
          <w:b/>
          <w:bCs/>
          <w:sz w:val="24"/>
          <w:szCs w:val="24"/>
        </w:rPr>
        <w:t>В рамках круглого стола будут обсуждаться следующие вопросы:</w:t>
      </w:r>
    </w:p>
    <w:p w:rsidR="00C03490" w:rsidRPr="00C03490" w:rsidRDefault="0021464E" w:rsidP="00C03490">
      <w:pPr>
        <w:pStyle w:val="a5"/>
        <w:numPr>
          <w:ilvl w:val="0"/>
          <w:numId w:val="17"/>
        </w:numPr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Роль торгов в системе правовых механизмов достижения целей процедур банкротства</w:t>
      </w:r>
      <w:r w:rsidR="00960BC1" w:rsidRPr="00A60CB2">
        <w:rPr>
          <w:rFonts w:ascii="Times New Roman" w:hAnsi="Times New Roman" w:cs="Times New Roman"/>
          <w:sz w:val="24"/>
          <w:szCs w:val="24"/>
        </w:rPr>
        <w:t>.</w:t>
      </w:r>
    </w:p>
    <w:p w:rsidR="0021464E" w:rsidRPr="00A60CB2" w:rsidRDefault="00A60CB2" w:rsidP="00C03490">
      <w:pPr>
        <w:pStyle w:val="a5"/>
        <w:numPr>
          <w:ilvl w:val="0"/>
          <w:numId w:val="17"/>
        </w:numPr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Современные и</w:t>
      </w:r>
      <w:r w:rsidR="00960BC1" w:rsidRPr="00A60CB2">
        <w:rPr>
          <w:rFonts w:ascii="Times New Roman" w:hAnsi="Times New Roman" w:cs="Times New Roman"/>
          <w:sz w:val="24"/>
          <w:szCs w:val="24"/>
        </w:rPr>
        <w:t>нструменты повышения эффективности проведения торгов по продаже имущества должников в процедурах несостоятельности (банкротства).</w:t>
      </w:r>
    </w:p>
    <w:p w:rsidR="0021464E" w:rsidRPr="00A60CB2" w:rsidRDefault="00960BC1" w:rsidP="00C03490">
      <w:pPr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3</w:t>
      </w:r>
      <w:r w:rsidR="0021464E" w:rsidRPr="00A60CB2">
        <w:rPr>
          <w:rFonts w:ascii="Times New Roman" w:hAnsi="Times New Roman" w:cs="Times New Roman"/>
          <w:sz w:val="24"/>
          <w:szCs w:val="24"/>
        </w:rPr>
        <w:t>.</w:t>
      </w:r>
      <w:r w:rsidR="0021464E" w:rsidRPr="00A60CB2">
        <w:rPr>
          <w:rFonts w:ascii="Times New Roman" w:hAnsi="Times New Roman" w:cs="Times New Roman"/>
          <w:sz w:val="24"/>
          <w:szCs w:val="24"/>
        </w:rPr>
        <w:tab/>
        <w:t xml:space="preserve">Анализ правоприменительной практики признания торгов недействительными, отмены результатов торгов </w:t>
      </w:r>
      <w:r w:rsidRPr="00A60CB2">
        <w:rPr>
          <w:rFonts w:ascii="Times New Roman" w:hAnsi="Times New Roman" w:cs="Times New Roman"/>
          <w:sz w:val="24"/>
          <w:szCs w:val="24"/>
        </w:rPr>
        <w:t>в процедурах несостоятельности (банкротства)</w:t>
      </w:r>
      <w:r w:rsidR="0021464E" w:rsidRPr="00A60CB2">
        <w:rPr>
          <w:rFonts w:ascii="Times New Roman" w:hAnsi="Times New Roman" w:cs="Times New Roman"/>
          <w:sz w:val="24"/>
          <w:szCs w:val="24"/>
        </w:rPr>
        <w:t>.</w:t>
      </w:r>
      <w:r w:rsidR="005C40DE" w:rsidRPr="00A60CB2">
        <w:rPr>
          <w:rFonts w:ascii="Times New Roman" w:hAnsi="Times New Roman" w:cs="Times New Roman"/>
          <w:sz w:val="24"/>
          <w:szCs w:val="24"/>
        </w:rPr>
        <w:t xml:space="preserve"> Наличие ареста имущества должника как основание для признания торгов недействительными.</w:t>
      </w:r>
    </w:p>
    <w:p w:rsidR="0021464E" w:rsidRPr="00A60CB2" w:rsidRDefault="00960BC1" w:rsidP="00C03490">
      <w:pPr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4</w:t>
      </w:r>
      <w:r w:rsidR="0021464E" w:rsidRPr="00A60CB2">
        <w:rPr>
          <w:rFonts w:ascii="Times New Roman" w:hAnsi="Times New Roman" w:cs="Times New Roman"/>
          <w:sz w:val="24"/>
          <w:szCs w:val="24"/>
        </w:rPr>
        <w:t>.</w:t>
      </w:r>
      <w:r w:rsidR="0021464E" w:rsidRPr="00A60CB2">
        <w:rPr>
          <w:rFonts w:ascii="Times New Roman" w:hAnsi="Times New Roman" w:cs="Times New Roman"/>
          <w:sz w:val="24"/>
          <w:szCs w:val="24"/>
        </w:rPr>
        <w:tab/>
      </w:r>
      <w:r w:rsidR="005C40DE" w:rsidRPr="00A60CB2">
        <w:rPr>
          <w:rFonts w:ascii="Times New Roman" w:hAnsi="Times New Roman" w:cs="Times New Roman"/>
          <w:sz w:val="24"/>
          <w:szCs w:val="24"/>
        </w:rPr>
        <w:t xml:space="preserve">Проблемы организации ознакомления с имуществом должников при проведении торгов </w:t>
      </w:r>
      <w:r w:rsidRPr="00A60CB2">
        <w:rPr>
          <w:rFonts w:ascii="Times New Roman" w:hAnsi="Times New Roman" w:cs="Times New Roman"/>
          <w:sz w:val="24"/>
          <w:szCs w:val="24"/>
        </w:rPr>
        <w:t>в процедурах несостоятельности (банкротства) и пути их решения</w:t>
      </w:r>
      <w:r w:rsidR="005C40DE" w:rsidRPr="00A60CB2">
        <w:rPr>
          <w:rFonts w:ascii="Times New Roman" w:hAnsi="Times New Roman" w:cs="Times New Roman"/>
          <w:sz w:val="24"/>
          <w:szCs w:val="24"/>
        </w:rPr>
        <w:t>.</w:t>
      </w:r>
    </w:p>
    <w:p w:rsidR="0021464E" w:rsidRPr="00A60CB2" w:rsidRDefault="00960BC1" w:rsidP="00C03490">
      <w:pPr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5</w:t>
      </w:r>
      <w:r w:rsidR="005C40DE" w:rsidRPr="00A60CB2">
        <w:rPr>
          <w:rFonts w:ascii="Times New Roman" w:hAnsi="Times New Roman" w:cs="Times New Roman"/>
          <w:sz w:val="24"/>
          <w:szCs w:val="24"/>
        </w:rPr>
        <w:t>.</w:t>
      </w:r>
      <w:r w:rsidR="0021464E" w:rsidRPr="00A60CB2">
        <w:rPr>
          <w:rFonts w:ascii="Times New Roman" w:hAnsi="Times New Roman" w:cs="Times New Roman"/>
          <w:sz w:val="24"/>
          <w:szCs w:val="24"/>
        </w:rPr>
        <w:tab/>
        <w:t xml:space="preserve">Внесение задатка для участия в торгах. Анализ судебной практики </w:t>
      </w:r>
      <w:r w:rsidRPr="00A60CB2">
        <w:rPr>
          <w:rFonts w:ascii="Times New Roman" w:hAnsi="Times New Roman" w:cs="Times New Roman"/>
          <w:sz w:val="24"/>
          <w:szCs w:val="24"/>
        </w:rPr>
        <w:t xml:space="preserve">оплаты и </w:t>
      </w:r>
      <w:r w:rsidR="0021464E" w:rsidRPr="00A60CB2">
        <w:rPr>
          <w:rFonts w:ascii="Times New Roman" w:hAnsi="Times New Roman" w:cs="Times New Roman"/>
          <w:sz w:val="24"/>
          <w:szCs w:val="24"/>
        </w:rPr>
        <w:t>возврата задатков, в том числе, единственному участнику</w:t>
      </w:r>
      <w:r w:rsidR="00A60CB2" w:rsidRPr="00A60CB2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1464E" w:rsidRPr="00A60CB2">
        <w:rPr>
          <w:rFonts w:ascii="Times New Roman" w:hAnsi="Times New Roman" w:cs="Times New Roman"/>
          <w:sz w:val="24"/>
          <w:szCs w:val="24"/>
        </w:rPr>
        <w:t xml:space="preserve">. </w:t>
      </w:r>
      <w:r w:rsidR="00E61254" w:rsidRPr="00E61254">
        <w:rPr>
          <w:rFonts w:ascii="Times New Roman" w:hAnsi="Times New Roman" w:cs="Times New Roman"/>
          <w:sz w:val="24"/>
          <w:szCs w:val="24"/>
        </w:rPr>
        <w:t>Предложения по установлению требований к заявке на участие в торгах, к договору о задатке.</w:t>
      </w:r>
    </w:p>
    <w:p w:rsidR="00C52469" w:rsidRPr="00A60CB2" w:rsidRDefault="00960BC1" w:rsidP="0021464E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6.</w:t>
      </w:r>
      <w:r w:rsidR="0021464E" w:rsidRPr="00A60CB2">
        <w:rPr>
          <w:rFonts w:ascii="Times New Roman" w:hAnsi="Times New Roman" w:cs="Times New Roman"/>
          <w:sz w:val="24"/>
          <w:szCs w:val="24"/>
        </w:rPr>
        <w:tab/>
      </w:r>
      <w:r w:rsidR="00482A90" w:rsidRPr="00A60CB2">
        <w:rPr>
          <w:rFonts w:ascii="Times New Roman" w:hAnsi="Times New Roman" w:cs="Times New Roman"/>
          <w:sz w:val="24"/>
          <w:szCs w:val="24"/>
        </w:rPr>
        <w:t xml:space="preserve">Анализ правовых позиций по вопросу о наличии у антимонопольного органа полномочий по рассмотрению жалоб на проведение торгов </w:t>
      </w:r>
      <w:r w:rsidRPr="00A60CB2">
        <w:rPr>
          <w:rFonts w:ascii="Times New Roman" w:hAnsi="Times New Roman" w:cs="Times New Roman"/>
          <w:sz w:val="24"/>
          <w:szCs w:val="24"/>
        </w:rPr>
        <w:t>в процедурах несостоятельности (банкротства)</w:t>
      </w:r>
      <w:r w:rsidR="00482A90" w:rsidRPr="00A60CB2">
        <w:rPr>
          <w:rFonts w:ascii="Times New Roman" w:hAnsi="Times New Roman" w:cs="Times New Roman"/>
          <w:sz w:val="24"/>
          <w:szCs w:val="24"/>
        </w:rPr>
        <w:t>.</w:t>
      </w:r>
    </w:p>
    <w:p w:rsidR="00482A90" w:rsidRPr="00A60CB2" w:rsidRDefault="00960BC1" w:rsidP="0021464E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7</w:t>
      </w:r>
      <w:r w:rsidR="00482A90" w:rsidRPr="00A60CB2">
        <w:rPr>
          <w:rFonts w:ascii="Times New Roman" w:hAnsi="Times New Roman" w:cs="Times New Roman"/>
          <w:sz w:val="24"/>
          <w:szCs w:val="24"/>
        </w:rPr>
        <w:t>.</w:t>
      </w:r>
      <w:r w:rsidR="00482A90" w:rsidRPr="00A60CB2">
        <w:rPr>
          <w:rFonts w:ascii="Times New Roman" w:hAnsi="Times New Roman" w:cs="Times New Roman"/>
          <w:sz w:val="24"/>
          <w:szCs w:val="24"/>
        </w:rPr>
        <w:tab/>
        <w:t>Анализ практики действий арбитражного управляющего в случаях неуплаты покупателем по договору купли-продажи и по возврату полученных по договору купли-продажи денежных средств в случае признания недействительным договора купли-продажи, заключенного по результатам торгов.</w:t>
      </w:r>
    </w:p>
    <w:p w:rsidR="00960BC1" w:rsidRDefault="00960BC1" w:rsidP="0021464E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0CB2">
        <w:rPr>
          <w:rFonts w:ascii="Times New Roman" w:hAnsi="Times New Roman" w:cs="Times New Roman"/>
          <w:sz w:val="24"/>
          <w:szCs w:val="24"/>
        </w:rPr>
        <w:t>8. Порядок продажи доли в праве общей собственности в процедурах несостоятельности (банкротства).</w:t>
      </w:r>
    </w:p>
    <w:p w:rsidR="00C03490" w:rsidRPr="00A60CB2" w:rsidRDefault="00C03490" w:rsidP="0021464E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Особенности продажи цифровых активов (биткойн, внутриигровые активы) при проведении торгов </w:t>
      </w:r>
      <w:r w:rsidRPr="00A60CB2">
        <w:rPr>
          <w:rFonts w:ascii="Times New Roman" w:hAnsi="Times New Roman" w:cs="Times New Roman"/>
          <w:sz w:val="24"/>
          <w:szCs w:val="24"/>
        </w:rPr>
        <w:t>в процедурах несостоятельности (банкротства)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BC1" w:rsidRPr="00A60CB2" w:rsidRDefault="00C03490" w:rsidP="0021464E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960BC1" w:rsidRPr="00A60CB2">
        <w:rPr>
          <w:rFonts w:ascii="Times New Roman" w:hAnsi="Times New Roman" w:cs="Times New Roman"/>
          <w:sz w:val="24"/>
          <w:szCs w:val="24"/>
        </w:rPr>
        <w:t xml:space="preserve">. </w:t>
      </w:r>
      <w:r w:rsidR="00A60CB2" w:rsidRPr="00A60CB2">
        <w:rPr>
          <w:rFonts w:ascii="Times New Roman" w:hAnsi="Times New Roman" w:cs="Times New Roman"/>
          <w:sz w:val="24"/>
          <w:szCs w:val="24"/>
        </w:rPr>
        <w:t>Анализ правоприменительной практики по иным вопросам, связанным с организацией и проведением торгов, а также с участием в торгах.</w:t>
      </w:r>
    </w:p>
    <w:p w:rsidR="006A7CED" w:rsidRPr="00AE36B4" w:rsidRDefault="006A7CED" w:rsidP="006A7CED">
      <w:pPr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6B4">
        <w:rPr>
          <w:rFonts w:ascii="Times New Roman" w:hAnsi="Times New Roman" w:cs="Times New Roman"/>
          <w:b/>
          <w:bCs/>
          <w:sz w:val="24"/>
          <w:szCs w:val="24"/>
        </w:rPr>
        <w:t>Участие в круглом столе бесплатное.</w:t>
      </w:r>
    </w:p>
    <w:p w:rsidR="006A7CED" w:rsidRDefault="006A7CED" w:rsidP="006A7CED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6B4">
        <w:rPr>
          <w:rFonts w:ascii="Times New Roman" w:hAnsi="Times New Roman" w:cs="Times New Roman"/>
          <w:sz w:val="24"/>
          <w:szCs w:val="24"/>
        </w:rPr>
        <w:t>Всем участникам круглого стола по указанным ими адресам электронной почты будет направлен раздаточный материал, включая подбор актуальной судебной практики по темам докладов.</w:t>
      </w:r>
    </w:p>
    <w:p w:rsidR="00E378FC" w:rsidRPr="00BC737B" w:rsidRDefault="00E378FC" w:rsidP="00E378FC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378FC">
        <w:rPr>
          <w:rFonts w:ascii="Times New Roman" w:hAnsi="Times New Roman" w:cs="Times New Roman"/>
          <w:sz w:val="24"/>
          <w:szCs w:val="24"/>
        </w:rPr>
        <w:t xml:space="preserve">Круглый стол организован </w:t>
      </w:r>
      <w:r w:rsidR="006A7CED">
        <w:rPr>
          <w:rFonts w:ascii="Times New Roman" w:hAnsi="Times New Roman" w:cs="Times New Roman"/>
          <w:sz w:val="24"/>
          <w:szCs w:val="24"/>
        </w:rPr>
        <w:t xml:space="preserve">Научно-образовательным центром «Центр правовых исследований в сфере банкротства» кафедры предпринимательского права Юридического факультета МГУ имени М.В. Ломоносова </w:t>
      </w:r>
      <w:r w:rsidR="00E61254">
        <w:rPr>
          <w:rFonts w:ascii="Times New Roman" w:hAnsi="Times New Roman" w:cs="Times New Roman"/>
          <w:sz w:val="24"/>
          <w:szCs w:val="24"/>
        </w:rPr>
        <w:t>и</w:t>
      </w:r>
      <w:r w:rsidR="003804C9">
        <w:rPr>
          <w:rFonts w:ascii="Times New Roman" w:hAnsi="Times New Roman" w:cs="Times New Roman"/>
          <w:sz w:val="24"/>
          <w:szCs w:val="24"/>
        </w:rPr>
        <w:t xml:space="preserve"> </w:t>
      </w:r>
      <w:r w:rsidRPr="00E378FC">
        <w:rPr>
          <w:rFonts w:ascii="Times New Roman" w:hAnsi="Times New Roman" w:cs="Times New Roman"/>
          <w:sz w:val="24"/>
          <w:szCs w:val="24"/>
        </w:rPr>
        <w:t xml:space="preserve">двумя профессиональными сообществами, неразрывно связанными с проведением торгов </w:t>
      </w:r>
      <w:r w:rsidR="003804C9">
        <w:rPr>
          <w:rFonts w:ascii="Times New Roman" w:hAnsi="Times New Roman" w:cs="Times New Roman"/>
          <w:sz w:val="24"/>
          <w:szCs w:val="24"/>
        </w:rPr>
        <w:t>–</w:t>
      </w:r>
      <w:r w:rsidRPr="00E378FC">
        <w:rPr>
          <w:rFonts w:ascii="Times New Roman" w:hAnsi="Times New Roman" w:cs="Times New Roman"/>
          <w:sz w:val="24"/>
          <w:szCs w:val="24"/>
        </w:rPr>
        <w:t xml:space="preserve"> саморегулируемыми организациями операторов электронных площадок и организаторов торгов. Вместе с заинтересованными арбитражными управляющими мы сможем подготовить и обосновать наиболее эффективные предложения по решению проблем в процедурах реализации имущества должников.</w:t>
      </w:r>
    </w:p>
    <w:p w:rsidR="005A722B" w:rsidRPr="00F978EC" w:rsidRDefault="00703429" w:rsidP="00F978EC">
      <w:pPr>
        <w:ind w:left="-284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46636883"/>
      <w:r w:rsidRPr="00F978EC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Регистрация участников:</w:t>
      </w:r>
    </w:p>
    <w:p w:rsidR="00703429" w:rsidRPr="00312A2D" w:rsidRDefault="00E60918" w:rsidP="003804C9">
      <w:pPr>
        <w:ind w:lef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3429">
        <w:rPr>
          <w:rFonts w:ascii="Times New Roman" w:hAnsi="Times New Roman" w:cs="Times New Roman"/>
          <w:sz w:val="24"/>
          <w:szCs w:val="24"/>
        </w:rPr>
        <w:t xml:space="preserve">ля участия в работе </w:t>
      </w:r>
      <w:r w:rsidR="009E7DEC">
        <w:rPr>
          <w:rFonts w:ascii="Times New Roman" w:hAnsi="Times New Roman" w:cs="Times New Roman"/>
          <w:sz w:val="24"/>
          <w:szCs w:val="24"/>
        </w:rPr>
        <w:t>круглого стола</w:t>
      </w:r>
      <w:r w:rsidR="003804C9">
        <w:rPr>
          <w:rFonts w:ascii="Times New Roman" w:hAnsi="Times New Roman" w:cs="Times New Roman"/>
          <w:sz w:val="24"/>
          <w:szCs w:val="24"/>
        </w:rPr>
        <w:t xml:space="preserve"> </w:t>
      </w:r>
      <w:r w:rsidR="00703429" w:rsidRPr="00E7516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03429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703429" w:rsidRPr="00A60CB2">
        <w:rPr>
          <w:rFonts w:ascii="Times New Roman" w:hAnsi="Times New Roman" w:cs="Times New Roman"/>
          <w:sz w:val="24"/>
          <w:szCs w:val="24"/>
        </w:rPr>
        <w:t xml:space="preserve">до </w:t>
      </w:r>
      <w:r w:rsidR="0021464E" w:rsidRPr="00A60CB2">
        <w:rPr>
          <w:rFonts w:ascii="Times New Roman" w:hAnsi="Times New Roman" w:cs="Times New Roman"/>
          <w:sz w:val="24"/>
          <w:szCs w:val="24"/>
        </w:rPr>
        <w:t>«</w:t>
      </w:r>
      <w:r w:rsidR="00C03490">
        <w:rPr>
          <w:rFonts w:ascii="Times New Roman" w:hAnsi="Times New Roman" w:cs="Times New Roman"/>
          <w:sz w:val="24"/>
          <w:szCs w:val="24"/>
        </w:rPr>
        <w:t>08</w:t>
      </w:r>
      <w:r w:rsidR="0021464E" w:rsidRPr="00A60CB2">
        <w:rPr>
          <w:rFonts w:ascii="Times New Roman" w:hAnsi="Times New Roman" w:cs="Times New Roman"/>
          <w:sz w:val="24"/>
          <w:szCs w:val="24"/>
        </w:rPr>
        <w:t xml:space="preserve">» </w:t>
      </w:r>
      <w:r w:rsidR="00A60CB2">
        <w:rPr>
          <w:rFonts w:ascii="Times New Roman" w:hAnsi="Times New Roman" w:cs="Times New Roman"/>
          <w:sz w:val="24"/>
          <w:szCs w:val="24"/>
        </w:rPr>
        <w:t>декабря</w:t>
      </w:r>
      <w:r w:rsidR="00703429">
        <w:rPr>
          <w:rFonts w:ascii="Times New Roman" w:hAnsi="Times New Roman" w:cs="Times New Roman"/>
          <w:sz w:val="24"/>
          <w:szCs w:val="24"/>
        </w:rPr>
        <w:t xml:space="preserve"> 20</w:t>
      </w:r>
      <w:r w:rsidR="00BC737B">
        <w:rPr>
          <w:rFonts w:ascii="Times New Roman" w:hAnsi="Times New Roman" w:cs="Times New Roman"/>
          <w:sz w:val="24"/>
          <w:szCs w:val="24"/>
        </w:rPr>
        <w:t>23</w:t>
      </w:r>
      <w:r w:rsidR="00703429">
        <w:rPr>
          <w:rFonts w:ascii="Times New Roman" w:hAnsi="Times New Roman" w:cs="Times New Roman"/>
          <w:sz w:val="24"/>
          <w:szCs w:val="24"/>
        </w:rPr>
        <w:t xml:space="preserve"> г</w:t>
      </w:r>
      <w:r w:rsidR="005A722B">
        <w:rPr>
          <w:rFonts w:ascii="Times New Roman" w:hAnsi="Times New Roman" w:cs="Times New Roman"/>
          <w:sz w:val="24"/>
          <w:szCs w:val="24"/>
        </w:rPr>
        <w:t>ода</w:t>
      </w:r>
      <w:r w:rsidR="003804C9">
        <w:rPr>
          <w:rFonts w:ascii="Times New Roman" w:hAnsi="Times New Roman" w:cs="Times New Roman"/>
          <w:sz w:val="24"/>
          <w:szCs w:val="24"/>
        </w:rPr>
        <w:t xml:space="preserve"> </w:t>
      </w:r>
      <w:r w:rsidR="00703429" w:rsidRPr="00E7516F">
        <w:rPr>
          <w:rFonts w:ascii="Times New Roman" w:hAnsi="Times New Roman" w:cs="Times New Roman"/>
          <w:sz w:val="24"/>
          <w:szCs w:val="24"/>
        </w:rPr>
        <w:t>направить письмо на почту</w:t>
      </w:r>
      <w:r w:rsidR="003804C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77EC5" w:rsidRPr="006328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277EC5" w:rsidRPr="006328B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277EC5" w:rsidRPr="006328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souzot</w:t>
        </w:r>
        <w:r w:rsidR="00277EC5" w:rsidRPr="006328B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77EC5" w:rsidRPr="006328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804C9">
        <w:t xml:space="preserve"> </w:t>
      </w:r>
      <w:r w:rsidR="00703429" w:rsidRPr="00E7516F">
        <w:rPr>
          <w:rFonts w:ascii="Times New Roman" w:hAnsi="Times New Roman" w:cs="Times New Roman"/>
          <w:sz w:val="24"/>
          <w:szCs w:val="24"/>
        </w:rPr>
        <w:t>с</w:t>
      </w:r>
      <w:r w:rsidR="00703429">
        <w:rPr>
          <w:rFonts w:ascii="Times New Roman" w:hAnsi="Times New Roman" w:cs="Times New Roman"/>
          <w:sz w:val="24"/>
          <w:szCs w:val="24"/>
        </w:rPr>
        <w:t xml:space="preserve"> указанием </w:t>
      </w:r>
      <w:r w:rsidR="00703429" w:rsidRPr="00E7516F">
        <w:rPr>
          <w:rFonts w:ascii="Times New Roman" w:hAnsi="Times New Roman" w:cs="Times New Roman"/>
          <w:sz w:val="24"/>
          <w:szCs w:val="24"/>
        </w:rPr>
        <w:t>следующей информаци</w:t>
      </w:r>
      <w:r w:rsidR="00703429">
        <w:rPr>
          <w:rFonts w:ascii="Times New Roman" w:hAnsi="Times New Roman" w:cs="Times New Roman"/>
          <w:sz w:val="24"/>
          <w:szCs w:val="24"/>
        </w:rPr>
        <w:t>и</w:t>
      </w:r>
      <w:r w:rsidR="00703429" w:rsidRPr="00E751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3429" w:rsidRPr="00E7516F" w:rsidRDefault="00703429" w:rsidP="00C46692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516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место работы и должность</w:t>
      </w:r>
      <w:r w:rsidRPr="00E7516F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C1ED9">
        <w:rPr>
          <w:rFonts w:ascii="Times New Roman" w:hAnsi="Times New Roman" w:cs="Times New Roman"/>
          <w:sz w:val="24"/>
          <w:szCs w:val="24"/>
        </w:rPr>
        <w:t xml:space="preserve"> (либо указание, членом какой СРО арбитражных управляющих Вы являетесь)</w:t>
      </w:r>
      <w:r w:rsidRPr="00E751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3429" w:rsidRDefault="00703429" w:rsidP="00C46692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516F">
        <w:rPr>
          <w:rFonts w:ascii="Times New Roman" w:hAnsi="Times New Roman" w:cs="Times New Roman"/>
          <w:sz w:val="24"/>
          <w:szCs w:val="24"/>
        </w:rPr>
        <w:t xml:space="preserve">номер телефона и </w:t>
      </w:r>
      <w:r w:rsidR="00D04EE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3804C9">
        <w:rPr>
          <w:rFonts w:ascii="Times New Roman" w:hAnsi="Times New Roman" w:cs="Times New Roman"/>
          <w:sz w:val="24"/>
          <w:szCs w:val="24"/>
        </w:rPr>
        <w:t>.</w:t>
      </w:r>
    </w:p>
    <w:p w:rsidR="00C46692" w:rsidRDefault="00277EC5" w:rsidP="00D522BA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интересующие</w:t>
      </w:r>
      <w:r w:rsidR="003804C9">
        <w:rPr>
          <w:rFonts w:ascii="Times New Roman" w:hAnsi="Times New Roman" w:cs="Times New Roman"/>
          <w:sz w:val="24"/>
          <w:szCs w:val="24"/>
        </w:rPr>
        <w:t xml:space="preserve"> </w:t>
      </w:r>
      <w:r w:rsidR="008A310A">
        <w:rPr>
          <w:rFonts w:ascii="Times New Roman" w:hAnsi="Times New Roman" w:cs="Times New Roman"/>
          <w:sz w:val="24"/>
          <w:szCs w:val="24"/>
        </w:rPr>
        <w:t>вопросы</w:t>
      </w:r>
      <w:r w:rsidR="00701C83">
        <w:rPr>
          <w:rFonts w:ascii="Times New Roman" w:hAnsi="Times New Roman" w:cs="Times New Roman"/>
          <w:sz w:val="24"/>
          <w:szCs w:val="24"/>
        </w:rPr>
        <w:t>, проблемы, связанные с проведением торгов в процедурах банкротства</w:t>
      </w:r>
      <w:r w:rsidR="008A310A">
        <w:rPr>
          <w:rFonts w:ascii="Times New Roman" w:hAnsi="Times New Roman" w:cs="Times New Roman"/>
          <w:sz w:val="24"/>
          <w:szCs w:val="24"/>
        </w:rPr>
        <w:t xml:space="preserve"> и темы </w:t>
      </w:r>
      <w:r w:rsidR="00D60E32">
        <w:rPr>
          <w:rFonts w:ascii="Times New Roman" w:hAnsi="Times New Roman" w:cs="Times New Roman"/>
          <w:sz w:val="24"/>
          <w:szCs w:val="24"/>
        </w:rPr>
        <w:t>для обсуждения</w:t>
      </w:r>
      <w:r w:rsidR="003804C9">
        <w:rPr>
          <w:rFonts w:ascii="Times New Roman" w:hAnsi="Times New Roman" w:cs="Times New Roman"/>
          <w:sz w:val="24"/>
          <w:szCs w:val="24"/>
        </w:rPr>
        <w:t xml:space="preserve"> </w:t>
      </w:r>
      <w:r w:rsidR="00D60E32">
        <w:rPr>
          <w:rFonts w:ascii="Times New Roman" w:hAnsi="Times New Roman" w:cs="Times New Roman"/>
          <w:sz w:val="24"/>
          <w:szCs w:val="24"/>
        </w:rPr>
        <w:t xml:space="preserve">Вы можете направить </w:t>
      </w:r>
      <w:r w:rsidR="009F4370">
        <w:rPr>
          <w:rFonts w:ascii="Times New Roman" w:hAnsi="Times New Roman" w:cs="Times New Roman"/>
          <w:sz w:val="24"/>
          <w:szCs w:val="24"/>
        </w:rPr>
        <w:t xml:space="preserve">по </w:t>
      </w:r>
      <w:r w:rsidR="009F43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F4370" w:rsidRPr="009F4370">
        <w:rPr>
          <w:rFonts w:ascii="Times New Roman" w:hAnsi="Times New Roman" w:cs="Times New Roman"/>
          <w:sz w:val="24"/>
          <w:szCs w:val="24"/>
        </w:rPr>
        <w:t>-</w:t>
      </w:r>
      <w:r w:rsidR="009F43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60E3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  <w:lang w:val="en-GB"/>
          </w:rPr>
          <w:t>mail</w:t>
        </w:r>
        <w:r w:rsidR="00D522BA" w:rsidRPr="00D522B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  <w:lang w:val="en-GB"/>
          </w:rPr>
          <w:t>sroetp</w:t>
        </w:r>
        <w:r w:rsidR="00D522BA" w:rsidRPr="00D522B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  <w:lang w:val="en-GB"/>
          </w:rPr>
          <w:t>com</w:t>
        </w:r>
      </w:hyperlink>
      <w:r w:rsidR="003804C9">
        <w:t xml:space="preserve"> </w:t>
      </w:r>
      <w:r w:rsidR="00D522BA"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history="1"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souzot</w:t>
        </w:r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522BA" w:rsidRPr="006328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F4370">
        <w:rPr>
          <w:rFonts w:ascii="Times New Roman" w:hAnsi="Times New Roman" w:cs="Times New Roman"/>
          <w:sz w:val="24"/>
          <w:szCs w:val="24"/>
        </w:rPr>
        <w:t>.</w:t>
      </w:r>
    </w:p>
    <w:p w:rsidR="004161E6" w:rsidRPr="00E7516F" w:rsidRDefault="00703429" w:rsidP="004161E6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11">
        <w:rPr>
          <w:rFonts w:ascii="Times New Roman" w:hAnsi="Times New Roman" w:cs="Times New Roman"/>
          <w:b/>
          <w:bCs/>
          <w:sz w:val="24"/>
          <w:szCs w:val="24"/>
        </w:rPr>
        <w:t>Контакты</w:t>
      </w:r>
      <w:r w:rsidRPr="00E7516F">
        <w:rPr>
          <w:rFonts w:ascii="Times New Roman" w:hAnsi="Times New Roman" w:cs="Times New Roman"/>
          <w:sz w:val="24"/>
          <w:szCs w:val="24"/>
        </w:rPr>
        <w:t xml:space="preserve"> для регистрации / по всем интересующим вопросам: </w:t>
      </w:r>
    </w:p>
    <w:p w:rsidR="00703429" w:rsidRPr="00E7516F" w:rsidRDefault="00703429" w:rsidP="004161E6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516F">
        <w:rPr>
          <w:rFonts w:ascii="Times New Roman" w:hAnsi="Times New Roman" w:cs="Times New Roman"/>
          <w:sz w:val="24"/>
          <w:szCs w:val="24"/>
        </w:rPr>
        <w:t>тел</w:t>
      </w:r>
      <w:r w:rsidRPr="00E7516F">
        <w:rPr>
          <w:rFonts w:ascii="Times New Roman" w:hAnsi="Times New Roman" w:cs="Times New Roman"/>
          <w:sz w:val="24"/>
          <w:szCs w:val="24"/>
          <w:lang w:val="en-US"/>
        </w:rPr>
        <w:t>. 8 (</w:t>
      </w:r>
      <w:r w:rsidR="00BC737B">
        <w:rPr>
          <w:rFonts w:ascii="Times New Roman" w:hAnsi="Times New Roman" w:cs="Times New Roman"/>
          <w:sz w:val="24"/>
          <w:szCs w:val="24"/>
        </w:rPr>
        <w:t>977</w:t>
      </w:r>
      <w:r w:rsidRPr="00E7516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737B">
        <w:rPr>
          <w:rFonts w:ascii="Times New Roman" w:hAnsi="Times New Roman" w:cs="Times New Roman"/>
          <w:sz w:val="24"/>
          <w:szCs w:val="24"/>
        </w:rPr>
        <w:t>749</w:t>
      </w:r>
      <w:r w:rsidRPr="00E751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C737B">
        <w:rPr>
          <w:rFonts w:ascii="Times New Roman" w:hAnsi="Times New Roman" w:cs="Times New Roman"/>
          <w:sz w:val="24"/>
          <w:szCs w:val="24"/>
        </w:rPr>
        <w:t>20</w:t>
      </w:r>
      <w:r w:rsidRPr="00E751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C737B">
        <w:rPr>
          <w:rFonts w:ascii="Times New Roman" w:hAnsi="Times New Roman" w:cs="Times New Roman"/>
          <w:sz w:val="24"/>
          <w:szCs w:val="24"/>
        </w:rPr>
        <w:t>10</w:t>
      </w:r>
    </w:p>
    <w:p w:rsidR="00703429" w:rsidRPr="00D522BA" w:rsidRDefault="00703429" w:rsidP="00D522BA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516F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3804C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77E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info@souzot.ru</w:t>
        </w:r>
      </w:hyperlink>
      <w:bookmarkEnd w:id="0"/>
    </w:p>
    <w:sectPr w:rsidR="00703429" w:rsidRPr="00D522BA" w:rsidSect="00F978EC">
      <w:headerReference w:type="first" r:id="rId11"/>
      <w:pgSz w:w="11906" w:h="16838"/>
      <w:pgMar w:top="1134" w:right="850" w:bottom="809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5B" w:rsidRDefault="00FF3B5B" w:rsidP="00703429">
      <w:pPr>
        <w:spacing w:after="0" w:line="240" w:lineRule="auto"/>
      </w:pPr>
      <w:r>
        <w:separator/>
      </w:r>
    </w:p>
  </w:endnote>
  <w:endnote w:type="continuationSeparator" w:id="1">
    <w:p w:rsidR="00FF3B5B" w:rsidRDefault="00FF3B5B" w:rsidP="007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5B" w:rsidRDefault="00FF3B5B" w:rsidP="00703429">
      <w:pPr>
        <w:spacing w:after="0" w:line="240" w:lineRule="auto"/>
      </w:pPr>
      <w:r>
        <w:separator/>
      </w:r>
    </w:p>
  </w:footnote>
  <w:footnote w:type="continuationSeparator" w:id="1">
    <w:p w:rsidR="00FF3B5B" w:rsidRDefault="00FF3B5B" w:rsidP="0070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66" w:rsidRDefault="00703429" w:rsidP="00C46692">
    <w:pPr>
      <w:pStyle w:val="a3"/>
    </w:pPr>
    <w:r>
      <w:rPr>
        <w:noProof/>
        <w:sz w:val="24"/>
        <w:szCs w:val="24"/>
        <w:lang w:eastAsia="ru-RU"/>
      </w:rPr>
      <w:drawing>
        <wp:inline distT="0" distB="0" distL="0" distR="0">
          <wp:extent cx="2070911" cy="514462"/>
          <wp:effectExtent l="0" t="0" r="0" b="635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782" cy="54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ru-RU"/>
      </w:rPr>
      <w:drawing>
        <wp:inline distT="0" distB="0" distL="0" distR="0">
          <wp:extent cx="1959427" cy="729983"/>
          <wp:effectExtent l="0" t="0" r="0" b="0"/>
          <wp:docPr id="8" name="Рисунок 8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4" descr="Изображение выглядит как текст&#10;&#10;Автоматически созданное описание"/>
                  <pic:cNvPicPr/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213" cy="741825"/>
                  </a:xfrm>
                  <a:prstGeom prst="rect">
                    <a:avLst/>
                  </a:prstGeom>
                  <a:effectLst>
                    <a:reflection stA="0" endPos="0" dist="508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D03"/>
    <w:multiLevelType w:val="multilevel"/>
    <w:tmpl w:val="5CBE7E8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C2222E7"/>
    <w:multiLevelType w:val="hybridMultilevel"/>
    <w:tmpl w:val="75DE6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FA4B02"/>
    <w:multiLevelType w:val="hybridMultilevel"/>
    <w:tmpl w:val="C608DC1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13530DD1"/>
    <w:multiLevelType w:val="hybridMultilevel"/>
    <w:tmpl w:val="85DCB880"/>
    <w:lvl w:ilvl="0" w:tplc="81E231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736DA"/>
    <w:multiLevelType w:val="multilevel"/>
    <w:tmpl w:val="06D6856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444E56"/>
    <w:multiLevelType w:val="hybridMultilevel"/>
    <w:tmpl w:val="E608695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31AE1BDC"/>
    <w:multiLevelType w:val="multilevel"/>
    <w:tmpl w:val="D528E5C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97D7552"/>
    <w:multiLevelType w:val="hybridMultilevel"/>
    <w:tmpl w:val="55086B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D5279B0"/>
    <w:multiLevelType w:val="hybridMultilevel"/>
    <w:tmpl w:val="168A0CE0"/>
    <w:lvl w:ilvl="0" w:tplc="24BCCCD8">
      <w:start w:val="1"/>
      <w:numFmt w:val="decimal"/>
      <w:lvlText w:val="%1."/>
      <w:lvlJc w:val="left"/>
      <w:pPr>
        <w:ind w:left="712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2140934"/>
    <w:multiLevelType w:val="multilevel"/>
    <w:tmpl w:val="6E701A2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37C7AB2"/>
    <w:multiLevelType w:val="multilevel"/>
    <w:tmpl w:val="98069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A200D3D"/>
    <w:multiLevelType w:val="multilevel"/>
    <w:tmpl w:val="065EA4A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6A8374CF"/>
    <w:multiLevelType w:val="hybridMultilevel"/>
    <w:tmpl w:val="EE9EB4AE"/>
    <w:lvl w:ilvl="0" w:tplc="81E2318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60934"/>
    <w:multiLevelType w:val="multilevel"/>
    <w:tmpl w:val="6D8E575A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7ADC1099"/>
    <w:multiLevelType w:val="hybridMultilevel"/>
    <w:tmpl w:val="06F4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B3C37"/>
    <w:multiLevelType w:val="hybridMultilevel"/>
    <w:tmpl w:val="E514DA6E"/>
    <w:lvl w:ilvl="0" w:tplc="81E23182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7D7073F1"/>
    <w:multiLevelType w:val="hybridMultilevel"/>
    <w:tmpl w:val="FB68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03429"/>
    <w:rsid w:val="00015DF9"/>
    <w:rsid w:val="000513F9"/>
    <w:rsid w:val="000B430A"/>
    <w:rsid w:val="000D4532"/>
    <w:rsid w:val="000F08EE"/>
    <w:rsid w:val="00141B29"/>
    <w:rsid w:val="0019430D"/>
    <w:rsid w:val="001B0B5E"/>
    <w:rsid w:val="001D3485"/>
    <w:rsid w:val="0021464E"/>
    <w:rsid w:val="0027775F"/>
    <w:rsid w:val="00277EC5"/>
    <w:rsid w:val="003804C9"/>
    <w:rsid w:val="003A37E6"/>
    <w:rsid w:val="003E5A28"/>
    <w:rsid w:val="004006C8"/>
    <w:rsid w:val="004161E6"/>
    <w:rsid w:val="00446B87"/>
    <w:rsid w:val="00461A7A"/>
    <w:rsid w:val="00482A90"/>
    <w:rsid w:val="004A372C"/>
    <w:rsid w:val="004D552C"/>
    <w:rsid w:val="005A722B"/>
    <w:rsid w:val="005C0361"/>
    <w:rsid w:val="005C40DE"/>
    <w:rsid w:val="00616D4C"/>
    <w:rsid w:val="006A7CED"/>
    <w:rsid w:val="006C1ED9"/>
    <w:rsid w:val="00701C83"/>
    <w:rsid w:val="00703429"/>
    <w:rsid w:val="00706F29"/>
    <w:rsid w:val="00830054"/>
    <w:rsid w:val="008A310A"/>
    <w:rsid w:val="008B3AAA"/>
    <w:rsid w:val="008D29BF"/>
    <w:rsid w:val="008D55FC"/>
    <w:rsid w:val="009146E9"/>
    <w:rsid w:val="00960BC1"/>
    <w:rsid w:val="00977852"/>
    <w:rsid w:val="009D4CEF"/>
    <w:rsid w:val="009E6447"/>
    <w:rsid w:val="009E7DEC"/>
    <w:rsid w:val="009F4370"/>
    <w:rsid w:val="00A60CB2"/>
    <w:rsid w:val="00AA671E"/>
    <w:rsid w:val="00AE36B4"/>
    <w:rsid w:val="00B00941"/>
    <w:rsid w:val="00B04289"/>
    <w:rsid w:val="00B61532"/>
    <w:rsid w:val="00B96AD4"/>
    <w:rsid w:val="00BC737B"/>
    <w:rsid w:val="00C028BD"/>
    <w:rsid w:val="00C03490"/>
    <w:rsid w:val="00C26B57"/>
    <w:rsid w:val="00C46692"/>
    <w:rsid w:val="00C52469"/>
    <w:rsid w:val="00C65FEF"/>
    <w:rsid w:val="00C96130"/>
    <w:rsid w:val="00CA4DD9"/>
    <w:rsid w:val="00CC165E"/>
    <w:rsid w:val="00D04EEE"/>
    <w:rsid w:val="00D522BA"/>
    <w:rsid w:val="00D60E32"/>
    <w:rsid w:val="00D70CBB"/>
    <w:rsid w:val="00DB1AEB"/>
    <w:rsid w:val="00E11233"/>
    <w:rsid w:val="00E378FC"/>
    <w:rsid w:val="00E60918"/>
    <w:rsid w:val="00E61254"/>
    <w:rsid w:val="00EC51CF"/>
    <w:rsid w:val="00ED6C77"/>
    <w:rsid w:val="00EF2ED5"/>
    <w:rsid w:val="00EF7FB2"/>
    <w:rsid w:val="00F51FFC"/>
    <w:rsid w:val="00F978EC"/>
    <w:rsid w:val="00FA23E7"/>
    <w:rsid w:val="00FE2E66"/>
    <w:rsid w:val="00FE7F34"/>
    <w:rsid w:val="00F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429"/>
    <w:rPr>
      <w:sz w:val="22"/>
      <w:szCs w:val="22"/>
    </w:rPr>
  </w:style>
  <w:style w:type="paragraph" w:styleId="a5">
    <w:name w:val="List Paragraph"/>
    <w:basedOn w:val="a"/>
    <w:uiPriority w:val="34"/>
    <w:qFormat/>
    <w:rsid w:val="007034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3429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429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D4CE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522B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roet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ouzo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souz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uzot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kcheek15@outlook.com</dc:creator>
  <cp:lastModifiedBy>123</cp:lastModifiedBy>
  <cp:revision>3</cp:revision>
  <dcterms:created xsi:type="dcterms:W3CDTF">2023-11-23T10:17:00Z</dcterms:created>
  <dcterms:modified xsi:type="dcterms:W3CDTF">2023-11-23T10:29:00Z</dcterms:modified>
</cp:coreProperties>
</file>